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327" w14:textId="04155DBF" w:rsidR="004D5196" w:rsidRPr="007D771C" w:rsidRDefault="00CB2773" w:rsidP="00231D54">
      <w:pPr>
        <w:tabs>
          <w:tab w:val="left" w:pos="1310"/>
        </w:tabs>
        <w:spacing w:after="0"/>
        <w:ind w:left="180"/>
        <w:rPr>
          <w:rFonts w:ascii="Gill Sans MT" w:hAnsi="Gill Sans MT"/>
        </w:rPr>
      </w:pPr>
      <w:r w:rsidRPr="007D771C">
        <w:rPr>
          <w:rFonts w:ascii="Gill Sans MT" w:hAnsi="Gill Sans MT"/>
        </w:rPr>
        <w:tab/>
      </w:r>
    </w:p>
    <w:p w14:paraId="5175DD4B" w14:textId="77777777" w:rsidR="004C428D" w:rsidRDefault="004C428D" w:rsidP="00332725">
      <w:pPr>
        <w:pStyle w:val="Header"/>
        <w:ind w:left="180"/>
        <w:rPr>
          <w:rFonts w:ascii="Gill Sans MT" w:hAnsi="Gill Sans MT"/>
          <w:b/>
          <w:bCs/>
          <w:i/>
          <w:iCs/>
          <w:color w:val="002060"/>
          <w:sz w:val="32"/>
          <w:szCs w:val="32"/>
        </w:rPr>
      </w:pPr>
      <w:bookmarkStart w:id="0" w:name="_Hlk121779279"/>
      <w:bookmarkStart w:id="1" w:name="_Hlk121780071"/>
    </w:p>
    <w:p w14:paraId="45571D7C" w14:textId="7E2AF7EB" w:rsidR="00332725" w:rsidRPr="007D771C" w:rsidRDefault="00332725" w:rsidP="00332725">
      <w:pPr>
        <w:pStyle w:val="Header"/>
        <w:ind w:left="180"/>
        <w:rPr>
          <w:rFonts w:ascii="Gill Sans MT" w:hAnsi="Gill Sans MT"/>
          <w:b/>
          <w:bCs/>
          <w:color w:val="002060"/>
          <w:sz w:val="32"/>
          <w:szCs w:val="32"/>
        </w:rPr>
      </w:pPr>
      <w:r w:rsidRPr="004C06CF">
        <w:rPr>
          <w:rFonts w:ascii="Gill Sans MT" w:hAnsi="Gill Sans MT"/>
          <w:b/>
          <w:bCs/>
          <w:i/>
          <w:iCs/>
          <w:color w:val="002060"/>
          <w:sz w:val="32"/>
          <w:szCs w:val="32"/>
        </w:rPr>
        <w:t>Solid Waste Capacity Index for Local Governments</w:t>
      </w:r>
      <w:r w:rsidRPr="007D771C">
        <w:rPr>
          <w:rFonts w:ascii="Gill Sans MT" w:hAnsi="Gill Sans MT"/>
          <w:b/>
          <w:bCs/>
          <w:color w:val="002060"/>
          <w:sz w:val="32"/>
          <w:szCs w:val="32"/>
        </w:rPr>
        <w:t xml:space="preserve"> (SCIL)</w:t>
      </w:r>
    </w:p>
    <w:p w14:paraId="3A1301DA" w14:textId="77777777" w:rsidR="00332725" w:rsidRPr="007D771C" w:rsidRDefault="00332725" w:rsidP="00332725">
      <w:pPr>
        <w:pStyle w:val="Header"/>
        <w:tabs>
          <w:tab w:val="clear" w:pos="4680"/>
          <w:tab w:val="clear" w:pos="9360"/>
          <w:tab w:val="left" w:pos="7631"/>
        </w:tabs>
        <w:ind w:left="180"/>
        <w:rPr>
          <w:rFonts w:ascii="Gill Sans MT" w:hAnsi="Gill Sans MT"/>
          <w:b/>
          <w:bCs/>
          <w:sz w:val="28"/>
          <w:szCs w:val="28"/>
        </w:rPr>
      </w:pPr>
      <w:r>
        <w:rPr>
          <w:rFonts w:ascii="Gill Sans MT" w:hAnsi="Gill Sans MT"/>
          <w:b/>
          <w:bCs/>
          <w:sz w:val="28"/>
          <w:szCs w:val="28"/>
        </w:rPr>
        <w:t>Dokumen Persiapan Survey SCIL</w:t>
      </w:r>
      <w:r w:rsidRPr="007D771C">
        <w:rPr>
          <w:rFonts w:ascii="Gill Sans MT" w:hAnsi="Gill Sans MT"/>
          <w:b/>
          <w:bCs/>
          <w:sz w:val="28"/>
          <w:szCs w:val="28"/>
        </w:rPr>
        <w:tab/>
      </w:r>
    </w:p>
    <w:p w14:paraId="063ADFF1" w14:textId="5844633D" w:rsidR="00332725" w:rsidRPr="007D771C" w:rsidRDefault="00332725" w:rsidP="00332725">
      <w:pPr>
        <w:pStyle w:val="Header"/>
        <w:ind w:left="180"/>
        <w:rPr>
          <w:rFonts w:ascii="Gill Sans MT" w:hAnsi="Gill Sans MT"/>
          <w:b/>
          <w:bCs/>
          <w:sz w:val="28"/>
          <w:szCs w:val="28"/>
        </w:rPr>
      </w:pPr>
      <w:r>
        <w:rPr>
          <w:rFonts w:ascii="Gill Sans MT" w:hAnsi="Gill Sans MT"/>
          <w:b/>
          <w:bCs/>
          <w:sz w:val="28"/>
          <w:szCs w:val="28"/>
        </w:rPr>
        <w:t>K</w:t>
      </w:r>
      <w:r w:rsidRPr="007D771C">
        <w:rPr>
          <w:rFonts w:ascii="Gill Sans MT" w:hAnsi="Gill Sans MT"/>
          <w:b/>
          <w:bCs/>
          <w:sz w:val="28"/>
          <w:szCs w:val="28"/>
        </w:rPr>
        <w:t xml:space="preserve">omponen </w:t>
      </w:r>
      <w:r>
        <w:rPr>
          <w:rFonts w:ascii="Gill Sans MT" w:hAnsi="Gill Sans MT"/>
          <w:b/>
          <w:bCs/>
          <w:sz w:val="28"/>
          <w:szCs w:val="28"/>
        </w:rPr>
        <w:t>4</w:t>
      </w:r>
      <w:r w:rsidRPr="007D771C">
        <w:rPr>
          <w:rFonts w:ascii="Gill Sans MT" w:hAnsi="Gill Sans MT"/>
          <w:b/>
          <w:bCs/>
          <w:sz w:val="28"/>
          <w:szCs w:val="28"/>
        </w:rPr>
        <w:t xml:space="preserve"> – </w:t>
      </w:r>
      <w:r>
        <w:rPr>
          <w:rFonts w:ascii="Gill Sans MT" w:hAnsi="Gill Sans MT"/>
          <w:b/>
          <w:bCs/>
          <w:sz w:val="28"/>
          <w:szCs w:val="28"/>
        </w:rPr>
        <w:t xml:space="preserve">Penyampaian Layanan  </w:t>
      </w:r>
    </w:p>
    <w:p w14:paraId="1BADC891" w14:textId="77777777" w:rsidR="00332725" w:rsidRPr="007D771C" w:rsidRDefault="00332725" w:rsidP="00332725">
      <w:pPr>
        <w:pStyle w:val="Header"/>
        <w:ind w:left="180" w:right="270"/>
        <w:rPr>
          <w:rFonts w:ascii="Gill Sans MT" w:hAnsi="Gill Sans MT"/>
          <w:b/>
          <w:bCs/>
          <w:sz w:val="28"/>
          <w:szCs w:val="28"/>
        </w:rPr>
      </w:pPr>
    </w:p>
    <w:p w14:paraId="74F41600" w14:textId="77777777" w:rsidR="00332725" w:rsidRPr="007D771C" w:rsidRDefault="00332725" w:rsidP="00332725">
      <w:pPr>
        <w:ind w:left="180" w:right="270"/>
        <w:jc w:val="both"/>
        <w:rPr>
          <w:rFonts w:ascii="Gill Sans MT" w:hAnsi="Gill Sans MT"/>
        </w:rPr>
      </w:pPr>
      <w:r w:rsidRPr="00C361D3">
        <w:rPr>
          <w:rFonts w:ascii="Gill Sans MT" w:hAnsi="Gill Sans MT"/>
        </w:rPr>
        <w:t>Survei SCIL adalah salah satu komponen dari Alat Indeks Kapasitas Pengelolaan Sampah untuk Pemerintah Lokal (</w:t>
      </w:r>
      <w:r w:rsidRPr="00C361D3">
        <w:rPr>
          <w:rFonts w:ascii="Gill Sans MT" w:hAnsi="Gill Sans MT"/>
          <w:i/>
          <w:iCs/>
        </w:rPr>
        <w:t>Solid waste Capacity Index for Local government</w:t>
      </w:r>
      <w:r w:rsidRPr="00C361D3">
        <w:rPr>
          <w:rFonts w:ascii="Gill Sans MT" w:hAnsi="Gill Sans MT"/>
        </w:rPr>
        <w:t>) dalam program Kota Bersih, Lautan Biru (C</w:t>
      </w:r>
      <w:r>
        <w:rPr>
          <w:rFonts w:ascii="Gill Sans MT" w:hAnsi="Gill Sans MT"/>
        </w:rPr>
        <w:t xml:space="preserve">lean </w:t>
      </w:r>
      <w:r w:rsidRPr="00C361D3">
        <w:rPr>
          <w:rFonts w:ascii="Gill Sans MT" w:hAnsi="Gill Sans MT"/>
        </w:rPr>
        <w:t>C</w:t>
      </w:r>
      <w:r>
        <w:rPr>
          <w:rFonts w:ascii="Gill Sans MT" w:hAnsi="Gill Sans MT"/>
        </w:rPr>
        <w:t xml:space="preserve">ities, </w:t>
      </w:r>
      <w:r w:rsidRPr="00C361D3">
        <w:rPr>
          <w:rFonts w:ascii="Gill Sans MT" w:hAnsi="Gill Sans MT"/>
        </w:rPr>
        <w:t>B</w:t>
      </w:r>
      <w:r>
        <w:rPr>
          <w:rFonts w:ascii="Gill Sans MT" w:hAnsi="Gill Sans MT"/>
        </w:rPr>
        <w:t xml:space="preserve">lue </w:t>
      </w:r>
      <w:r w:rsidRPr="00C361D3">
        <w:rPr>
          <w:rFonts w:ascii="Gill Sans MT" w:hAnsi="Gill Sans MT"/>
        </w:rPr>
        <w:t>O</w:t>
      </w:r>
      <w:r>
        <w:rPr>
          <w:rFonts w:ascii="Gill Sans MT" w:hAnsi="Gill Sans MT"/>
        </w:rPr>
        <w:t>cean</w:t>
      </w:r>
      <w:r w:rsidRPr="00C361D3">
        <w:rPr>
          <w:rFonts w:ascii="Gill Sans MT" w:hAnsi="Gill Sans MT"/>
        </w:rPr>
        <w:t>) yang didukung oleh USAID. Survei SCIL ini terdiri dari enam komponen.</w:t>
      </w:r>
    </w:p>
    <w:p w14:paraId="4622EFD2" w14:textId="2068A074" w:rsidR="00332725" w:rsidRDefault="00332725" w:rsidP="00231D54">
      <w:pPr>
        <w:ind w:left="180" w:right="270"/>
        <w:rPr>
          <w:rFonts w:ascii="Gill Sans MT" w:hAnsi="Gill Sans MT"/>
        </w:rPr>
      </w:pPr>
      <w:r w:rsidRPr="00C361D3">
        <w:rPr>
          <w:rFonts w:ascii="Gill Sans MT" w:hAnsi="Gill Sans MT"/>
        </w:rPr>
        <w:t xml:space="preserve">Dokumen ini menyediakan gambaran umum dari semua pertanyaan Komponen </w:t>
      </w:r>
      <w:r>
        <w:rPr>
          <w:rFonts w:ascii="Gill Sans MT" w:hAnsi="Gill Sans MT"/>
        </w:rPr>
        <w:t>4</w:t>
      </w:r>
      <w:r w:rsidRPr="00C361D3">
        <w:rPr>
          <w:rFonts w:ascii="Gill Sans MT" w:hAnsi="Gill Sans MT"/>
        </w:rPr>
        <w:t xml:space="preserve">: </w:t>
      </w:r>
      <w:r>
        <w:rPr>
          <w:rFonts w:ascii="Gill Sans MT" w:hAnsi="Gill Sans MT"/>
        </w:rPr>
        <w:t xml:space="preserve">Penyampaian Layanan </w:t>
      </w:r>
      <w:r w:rsidRPr="00C361D3">
        <w:rPr>
          <w:rFonts w:ascii="Gill Sans MT" w:hAnsi="Gill Sans MT"/>
        </w:rPr>
        <w:t>yang terkandung dalam survei SCIL. Ini memungkinkan para peserta penilaian untuk meninjau setiap pertanyaan "Ya/Tidak" ini untuk menentukan mana yang dapat dijawab dengan "Ya" dan mulai mengumpulkan "bukti" untuk mendukung jawaban tersebut. Kolom terakhir dapat digunakan untuk melacak apakah bukti telah ditemukan. Jawaban dan bukti harus dimasukkan ke dalam Pelacak SCIL untuk membentuk Skor SCIL.</w:t>
      </w:r>
    </w:p>
    <w:tbl>
      <w:tblPr>
        <w:tblW w:w="143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5"/>
        <w:gridCol w:w="543"/>
        <w:gridCol w:w="6732"/>
        <w:gridCol w:w="2070"/>
        <w:gridCol w:w="2490"/>
      </w:tblGrid>
      <w:tr w:rsidR="00D064BC" w:rsidRPr="00F77184" w14:paraId="4B466571" w14:textId="77777777" w:rsidTr="008E5F33">
        <w:trPr>
          <w:cantSplit/>
          <w:trHeight w:val="1134"/>
          <w:tblHeader/>
        </w:trPr>
        <w:tc>
          <w:tcPr>
            <w:tcW w:w="2535" w:type="dxa"/>
            <w:tcBorders>
              <w:top w:val="single" w:sz="24" w:space="0" w:color="auto"/>
              <w:left w:val="single" w:sz="24" w:space="0" w:color="auto"/>
              <w:bottom w:val="single" w:sz="24" w:space="0" w:color="auto"/>
            </w:tcBorders>
            <w:vAlign w:val="bottom"/>
          </w:tcPr>
          <w:p w14:paraId="05AB361D" w14:textId="042A0EA8" w:rsidR="00D064BC" w:rsidRPr="00F93572" w:rsidRDefault="00D064BC" w:rsidP="00D064BC">
            <w:pPr>
              <w:spacing w:after="0" w:line="240" w:lineRule="auto"/>
              <w:jc w:val="center"/>
              <w:rPr>
                <w:rFonts w:ascii="Gill Sans MT" w:eastAsia="Times New Roman" w:hAnsi="Gill Sans MT" w:cs="Calibri"/>
                <w:b/>
                <w:bCs/>
                <w:color w:val="000000"/>
              </w:rPr>
            </w:pPr>
            <w:r>
              <w:rPr>
                <w:rFonts w:ascii="Gill Sans MT" w:eastAsia="Times New Roman" w:hAnsi="Gill Sans MT" w:cs="Calibri"/>
                <w:b/>
                <w:bCs/>
                <w:color w:val="000000"/>
                <w:sz w:val="28"/>
                <w:szCs w:val="28"/>
              </w:rPr>
              <w:t>K</w:t>
            </w:r>
            <w:r w:rsidRPr="007D771C">
              <w:rPr>
                <w:rFonts w:ascii="Gill Sans MT" w:eastAsia="Times New Roman" w:hAnsi="Gill Sans MT" w:cs="Calibri"/>
                <w:b/>
                <w:bCs/>
                <w:color w:val="000000"/>
                <w:sz w:val="28"/>
                <w:szCs w:val="28"/>
              </w:rPr>
              <w:t>riteria</w:t>
            </w:r>
          </w:p>
        </w:tc>
        <w:tc>
          <w:tcPr>
            <w:tcW w:w="543" w:type="dxa"/>
            <w:tcBorders>
              <w:top w:val="single" w:sz="24" w:space="0" w:color="auto"/>
              <w:left w:val="single" w:sz="24" w:space="0" w:color="auto"/>
              <w:bottom w:val="single" w:sz="24" w:space="0" w:color="auto"/>
            </w:tcBorders>
            <w:textDirection w:val="btLr"/>
            <w:vAlign w:val="center"/>
            <w:hideMark/>
          </w:tcPr>
          <w:p w14:paraId="14479F13" w14:textId="5CD94FBD" w:rsidR="00D064BC" w:rsidRPr="00F93572" w:rsidRDefault="00D064BC" w:rsidP="00D064BC">
            <w:pPr>
              <w:spacing w:after="0" w:line="240" w:lineRule="auto"/>
              <w:ind w:left="113" w:right="113"/>
              <w:jc w:val="center"/>
              <w:rPr>
                <w:rFonts w:ascii="Gill Sans MT" w:eastAsia="Times New Roman" w:hAnsi="Gill Sans MT" w:cs="Calibri"/>
                <w:b/>
                <w:bCs/>
                <w:color w:val="000000"/>
                <w:sz w:val="28"/>
                <w:szCs w:val="28"/>
              </w:rPr>
            </w:pPr>
            <w:r>
              <w:rPr>
                <w:rFonts w:ascii="Gill Sans MT" w:eastAsia="Times New Roman" w:hAnsi="Gill Sans MT" w:cs="Calibri"/>
                <w:b/>
                <w:bCs/>
                <w:color w:val="000000"/>
              </w:rPr>
              <w:t>Pertanyaan</w:t>
            </w:r>
            <w:r w:rsidRPr="007D771C">
              <w:rPr>
                <w:rFonts w:ascii="Gill Sans MT" w:eastAsia="Times New Roman" w:hAnsi="Gill Sans MT" w:cs="Calibri"/>
                <w:b/>
                <w:bCs/>
                <w:color w:val="000000"/>
              </w:rPr>
              <w:t xml:space="preserve"> #</w:t>
            </w:r>
          </w:p>
        </w:tc>
        <w:tc>
          <w:tcPr>
            <w:tcW w:w="6732" w:type="dxa"/>
            <w:tcBorders>
              <w:top w:val="single" w:sz="24" w:space="0" w:color="auto"/>
              <w:bottom w:val="single" w:sz="24" w:space="0" w:color="auto"/>
            </w:tcBorders>
            <w:vAlign w:val="bottom"/>
            <w:hideMark/>
          </w:tcPr>
          <w:p w14:paraId="5F0766B8" w14:textId="77777777" w:rsidR="00D064BC" w:rsidRPr="00C92A09" w:rsidRDefault="00D064BC" w:rsidP="00D064BC">
            <w:pPr>
              <w:spacing w:after="0" w:line="240" w:lineRule="auto"/>
              <w:rPr>
                <w:rFonts w:ascii="Gill Sans MT" w:eastAsia="Times New Roman" w:hAnsi="Gill Sans MT" w:cs="Calibri"/>
                <w:b/>
                <w:bCs/>
                <w:color w:val="000000"/>
                <w:sz w:val="28"/>
                <w:szCs w:val="28"/>
                <w:lang w:val="es-PE"/>
              </w:rPr>
            </w:pPr>
            <w:r w:rsidRPr="00C92A09">
              <w:rPr>
                <w:rFonts w:ascii="Gill Sans MT" w:eastAsia="Times New Roman" w:hAnsi="Gill Sans MT" w:cs="Calibri"/>
                <w:b/>
                <w:bCs/>
                <w:color w:val="000000"/>
                <w:sz w:val="28"/>
                <w:szCs w:val="28"/>
                <w:lang w:val="es-PE"/>
              </w:rPr>
              <w:t xml:space="preserve">Penilaian SCIL CCBO       </w:t>
            </w:r>
          </w:p>
          <w:p w14:paraId="2DB1DC32" w14:textId="29726EFE" w:rsidR="00D064BC" w:rsidRPr="00C92A09" w:rsidRDefault="00D064BC" w:rsidP="00D064BC">
            <w:pPr>
              <w:spacing w:after="0" w:line="240" w:lineRule="auto"/>
              <w:rPr>
                <w:rFonts w:ascii="Gill Sans MT" w:eastAsia="Times New Roman" w:hAnsi="Gill Sans MT" w:cs="Calibri"/>
                <w:b/>
                <w:bCs/>
                <w:color w:val="000000"/>
                <w:sz w:val="28"/>
                <w:szCs w:val="28"/>
                <w:lang w:val="es-PE"/>
              </w:rPr>
            </w:pPr>
            <w:r w:rsidRPr="00C92A09">
              <w:rPr>
                <w:rFonts w:ascii="Gill Sans MT" w:eastAsia="Times New Roman" w:hAnsi="Gill Sans MT" w:cs="Calibri"/>
                <w:b/>
                <w:bCs/>
                <w:color w:val="000000"/>
                <w:sz w:val="28"/>
                <w:szCs w:val="28"/>
                <w:lang w:val="es-PE"/>
              </w:rPr>
              <w:t xml:space="preserve">Pertanyaan Kriteria Penyampaian Layanan  </w:t>
            </w:r>
          </w:p>
        </w:tc>
        <w:tc>
          <w:tcPr>
            <w:tcW w:w="2070" w:type="dxa"/>
            <w:tcBorders>
              <w:top w:val="single" w:sz="24" w:space="0" w:color="auto"/>
              <w:bottom w:val="single" w:sz="24" w:space="0" w:color="auto"/>
            </w:tcBorders>
            <w:vAlign w:val="bottom"/>
            <w:hideMark/>
          </w:tcPr>
          <w:p w14:paraId="1B59280F" w14:textId="1D445B61" w:rsidR="00D064BC" w:rsidRPr="00DD376B" w:rsidRDefault="00D064BC" w:rsidP="00D064BC">
            <w:pPr>
              <w:spacing w:after="0" w:line="240" w:lineRule="auto"/>
              <w:rPr>
                <w:rFonts w:ascii="Gill Sans MT" w:eastAsia="Times New Roman" w:hAnsi="Gill Sans MT" w:cs="Calibri"/>
                <w:b/>
                <w:bCs/>
                <w:color w:val="000000"/>
                <w:sz w:val="24"/>
                <w:szCs w:val="24"/>
                <w:lang w:val="es-PE"/>
              </w:rPr>
            </w:pPr>
            <w:r w:rsidRPr="00DD376B">
              <w:rPr>
                <w:rFonts w:ascii="Gill Sans MT" w:eastAsia="Times New Roman" w:hAnsi="Gill Sans MT" w:cs="Calibri"/>
                <w:b/>
                <w:bCs/>
                <w:color w:val="000000"/>
                <w:sz w:val="24"/>
                <w:szCs w:val="24"/>
                <w:lang w:val="es-PE"/>
              </w:rPr>
              <w:t xml:space="preserve">Tanggapan Awal – </w:t>
            </w:r>
            <w:r w:rsidRPr="00DD376B">
              <w:rPr>
                <w:rFonts w:ascii="Gill Sans MT" w:eastAsia="Times New Roman" w:hAnsi="Gill Sans MT" w:cs="Calibri"/>
                <w:color w:val="000000"/>
                <w:sz w:val="24"/>
                <w:szCs w:val="24"/>
                <w:lang w:val="es-PE"/>
              </w:rPr>
              <w:t>Tandai jika Anda berpikir jawaban untuk pertanyaan ini adalah "Ya"</w:t>
            </w:r>
          </w:p>
        </w:tc>
        <w:tc>
          <w:tcPr>
            <w:tcW w:w="2490" w:type="dxa"/>
            <w:tcBorders>
              <w:top w:val="single" w:sz="24" w:space="0" w:color="auto"/>
              <w:bottom w:val="single" w:sz="24" w:space="0" w:color="auto"/>
              <w:right w:val="single" w:sz="24" w:space="0" w:color="auto"/>
            </w:tcBorders>
          </w:tcPr>
          <w:p w14:paraId="46627C46" w14:textId="5889FDBA" w:rsidR="00D064BC" w:rsidRPr="00C92A09" w:rsidRDefault="00D064BC" w:rsidP="00D064BC">
            <w:pPr>
              <w:spacing w:after="0" w:line="240" w:lineRule="auto"/>
              <w:rPr>
                <w:rFonts w:ascii="Gill Sans MT" w:eastAsia="Times New Roman" w:hAnsi="Gill Sans MT" w:cs="Calibri"/>
                <w:b/>
                <w:bCs/>
                <w:color w:val="000000"/>
                <w:sz w:val="24"/>
                <w:szCs w:val="24"/>
                <w:lang w:val="es-PE"/>
              </w:rPr>
            </w:pPr>
            <w:r w:rsidRPr="00C92A09">
              <w:rPr>
                <w:rFonts w:ascii="Gill Sans MT" w:eastAsia="Times New Roman" w:hAnsi="Gill Sans MT" w:cs="Calibri"/>
                <w:b/>
                <w:bCs/>
                <w:color w:val="000000"/>
                <w:sz w:val="24"/>
                <w:szCs w:val="24"/>
                <w:lang w:val="es-PE"/>
              </w:rPr>
              <w:t xml:space="preserve">Dokumentasi – </w:t>
            </w:r>
            <w:r w:rsidRPr="00C92A09">
              <w:rPr>
                <w:rFonts w:ascii="Gill Sans MT" w:eastAsia="Times New Roman" w:hAnsi="Gill Sans MT" w:cs="Calibri"/>
                <w:color w:val="000000"/>
                <w:sz w:val="24"/>
                <w:szCs w:val="24"/>
                <w:lang w:val="es-PE"/>
              </w:rPr>
              <w:t>Berikan nama dan/atau URL dari dokumentasi untuk menunjukkan bahwa jawaban adalah "Ya"</w:t>
            </w:r>
          </w:p>
        </w:tc>
      </w:tr>
      <w:tr w:rsidR="00D064BC" w:rsidRPr="00F93572" w14:paraId="6046D075" w14:textId="77777777" w:rsidTr="009B38CF">
        <w:trPr>
          <w:trHeight w:val="1140"/>
        </w:trPr>
        <w:tc>
          <w:tcPr>
            <w:tcW w:w="2535" w:type="dxa"/>
            <w:vMerge w:val="restart"/>
            <w:tcBorders>
              <w:top w:val="single" w:sz="24" w:space="0" w:color="auto"/>
            </w:tcBorders>
            <w:vAlign w:val="center"/>
          </w:tcPr>
          <w:p w14:paraId="66AE7BFC" w14:textId="77777777" w:rsidR="00D064BC" w:rsidRPr="00C92A09" w:rsidRDefault="00D064BC" w:rsidP="00D064BC">
            <w:pPr>
              <w:spacing w:after="0" w:line="240" w:lineRule="auto"/>
              <w:jc w:val="center"/>
              <w:rPr>
                <w:rFonts w:ascii="Gill Sans MT" w:hAnsi="Gill Sans MT" w:cs="Calibri"/>
                <w:lang w:val="es-PE"/>
              </w:rPr>
            </w:pPr>
          </w:p>
          <w:p w14:paraId="4ED76DE1" w14:textId="77777777" w:rsidR="00D064BC" w:rsidRPr="00C92A09" w:rsidRDefault="00D064BC" w:rsidP="00D064BC">
            <w:pPr>
              <w:spacing w:after="0" w:line="240" w:lineRule="auto"/>
              <w:jc w:val="center"/>
              <w:rPr>
                <w:rFonts w:ascii="Gill Sans MT" w:hAnsi="Gill Sans MT" w:cs="Calibri"/>
                <w:lang w:val="es-PE"/>
              </w:rPr>
            </w:pPr>
          </w:p>
          <w:p w14:paraId="399F29D4" w14:textId="77777777" w:rsidR="00D064BC" w:rsidRPr="00C92A09" w:rsidRDefault="00D064BC" w:rsidP="00D064BC">
            <w:pPr>
              <w:spacing w:after="0" w:line="240" w:lineRule="auto"/>
              <w:jc w:val="center"/>
              <w:rPr>
                <w:rFonts w:ascii="Gill Sans MT" w:hAnsi="Gill Sans MT" w:cs="Calibri"/>
                <w:lang w:val="es-PE"/>
              </w:rPr>
            </w:pPr>
          </w:p>
          <w:p w14:paraId="2A1482BB" w14:textId="77777777" w:rsidR="00D064BC" w:rsidRPr="00C92A09" w:rsidRDefault="00D064BC" w:rsidP="00D064BC">
            <w:pPr>
              <w:spacing w:after="0" w:line="240" w:lineRule="auto"/>
              <w:jc w:val="center"/>
              <w:rPr>
                <w:rFonts w:ascii="Gill Sans MT" w:hAnsi="Gill Sans MT" w:cs="Calibri"/>
                <w:lang w:val="es-PE"/>
              </w:rPr>
            </w:pPr>
          </w:p>
          <w:p w14:paraId="6FE81C2B" w14:textId="77777777" w:rsidR="00D064BC" w:rsidRPr="00C92A09" w:rsidRDefault="00D064BC" w:rsidP="00D064BC">
            <w:pPr>
              <w:spacing w:after="0" w:line="240" w:lineRule="auto"/>
              <w:jc w:val="center"/>
              <w:rPr>
                <w:rFonts w:ascii="Gill Sans MT" w:hAnsi="Gill Sans MT" w:cs="Calibri"/>
                <w:lang w:val="es-PE"/>
              </w:rPr>
            </w:pPr>
          </w:p>
          <w:p w14:paraId="6F9F33FC" w14:textId="63E966D7" w:rsidR="00D064BC" w:rsidRPr="00C92A09" w:rsidRDefault="00271DB7" w:rsidP="00D064BC">
            <w:pPr>
              <w:spacing w:after="0" w:line="240" w:lineRule="auto"/>
              <w:jc w:val="center"/>
              <w:rPr>
                <w:rFonts w:ascii="Gill Sans MT" w:hAnsi="Gill Sans MT" w:cs="Calibri"/>
                <w:lang w:val="es-PE"/>
              </w:rPr>
            </w:pPr>
            <w:r w:rsidRPr="00C92A09">
              <w:rPr>
                <w:rFonts w:ascii="Gill Sans MT" w:hAnsi="Gill Sans MT" w:cs="Calibri"/>
                <w:lang w:val="es-PE"/>
              </w:rPr>
              <w:t xml:space="preserve">Semua rumah tangga dan non rumah tangga memiliki akses pengumpulan sampah tidak terpilah/residu </w:t>
            </w:r>
          </w:p>
          <w:p w14:paraId="499A32B2" w14:textId="77777777" w:rsidR="00D064BC" w:rsidRPr="00C92A09" w:rsidRDefault="00D064BC" w:rsidP="00D064BC">
            <w:pPr>
              <w:spacing w:after="0" w:line="240" w:lineRule="auto"/>
              <w:jc w:val="center"/>
              <w:rPr>
                <w:rFonts w:ascii="Gill Sans MT" w:hAnsi="Gill Sans MT" w:cs="Calibri"/>
                <w:lang w:val="es-PE"/>
              </w:rPr>
            </w:pPr>
          </w:p>
          <w:p w14:paraId="3B97C316" w14:textId="77777777" w:rsidR="00D064BC" w:rsidRPr="00C92A09" w:rsidRDefault="00D064BC" w:rsidP="00D064BC">
            <w:pPr>
              <w:spacing w:after="0" w:line="240" w:lineRule="auto"/>
              <w:jc w:val="center"/>
              <w:rPr>
                <w:rFonts w:ascii="Gill Sans MT" w:hAnsi="Gill Sans MT" w:cs="Calibri"/>
                <w:lang w:val="es-PE"/>
              </w:rPr>
            </w:pPr>
          </w:p>
          <w:p w14:paraId="4823F676" w14:textId="77777777" w:rsidR="00D064BC" w:rsidRPr="00C92A09" w:rsidRDefault="00D064BC" w:rsidP="00D064BC">
            <w:pPr>
              <w:spacing w:after="0" w:line="240" w:lineRule="auto"/>
              <w:jc w:val="center"/>
              <w:rPr>
                <w:rFonts w:ascii="Gill Sans MT" w:hAnsi="Gill Sans MT" w:cs="Calibri"/>
                <w:lang w:val="es-PE"/>
              </w:rPr>
            </w:pPr>
          </w:p>
          <w:p w14:paraId="26B2F40C" w14:textId="77777777" w:rsidR="00D064BC" w:rsidRPr="00C92A09" w:rsidRDefault="00D064BC" w:rsidP="00D064BC">
            <w:pPr>
              <w:spacing w:after="0" w:line="240" w:lineRule="auto"/>
              <w:jc w:val="center"/>
              <w:rPr>
                <w:rFonts w:ascii="Gill Sans MT" w:hAnsi="Gill Sans MT" w:cs="Calibri"/>
                <w:lang w:val="es-PE"/>
              </w:rPr>
            </w:pPr>
          </w:p>
          <w:p w14:paraId="3A492868" w14:textId="77777777" w:rsidR="00D064BC" w:rsidRPr="00C92A09" w:rsidRDefault="00D064BC" w:rsidP="00D064BC">
            <w:pPr>
              <w:spacing w:after="0" w:line="240" w:lineRule="auto"/>
              <w:jc w:val="center"/>
              <w:rPr>
                <w:rFonts w:ascii="Gill Sans MT" w:hAnsi="Gill Sans MT" w:cs="Calibri"/>
                <w:lang w:val="es-PE"/>
              </w:rPr>
            </w:pPr>
          </w:p>
          <w:p w14:paraId="239FF287" w14:textId="77777777" w:rsidR="00D064BC" w:rsidRPr="00C92A09" w:rsidRDefault="00D064BC" w:rsidP="00D064BC">
            <w:pPr>
              <w:spacing w:after="0" w:line="240" w:lineRule="auto"/>
              <w:jc w:val="center"/>
              <w:rPr>
                <w:rFonts w:ascii="Gill Sans MT" w:hAnsi="Gill Sans MT" w:cs="Calibri"/>
                <w:lang w:val="es-PE"/>
              </w:rPr>
            </w:pPr>
          </w:p>
          <w:p w14:paraId="4A27E93A" w14:textId="77777777" w:rsidR="00D064BC" w:rsidRPr="00C92A09" w:rsidRDefault="00D064BC" w:rsidP="00D064BC">
            <w:pPr>
              <w:spacing w:after="0" w:line="240" w:lineRule="auto"/>
              <w:jc w:val="center"/>
              <w:rPr>
                <w:rFonts w:ascii="Gill Sans MT" w:hAnsi="Gill Sans MT" w:cs="Calibri"/>
                <w:lang w:val="es-PE"/>
              </w:rPr>
            </w:pPr>
          </w:p>
          <w:p w14:paraId="782B3B25" w14:textId="77777777" w:rsidR="00D064BC" w:rsidRPr="00C92A09" w:rsidRDefault="00D064BC" w:rsidP="00D064BC">
            <w:pPr>
              <w:spacing w:after="0" w:line="240" w:lineRule="auto"/>
              <w:jc w:val="center"/>
              <w:rPr>
                <w:rFonts w:ascii="Gill Sans MT" w:hAnsi="Gill Sans MT" w:cs="Calibri"/>
                <w:lang w:val="es-PE"/>
              </w:rPr>
            </w:pPr>
          </w:p>
          <w:p w14:paraId="2D88FBEB" w14:textId="77777777" w:rsidR="00D064BC" w:rsidRPr="00C92A09" w:rsidRDefault="00D064BC" w:rsidP="00D064BC">
            <w:pPr>
              <w:spacing w:after="0" w:line="240" w:lineRule="auto"/>
              <w:jc w:val="center"/>
              <w:rPr>
                <w:rFonts w:ascii="Gill Sans MT" w:hAnsi="Gill Sans MT" w:cs="Calibri"/>
                <w:lang w:val="es-PE"/>
              </w:rPr>
            </w:pPr>
          </w:p>
          <w:p w14:paraId="7B353B69" w14:textId="77777777" w:rsidR="00D064BC" w:rsidRPr="00C92A09" w:rsidRDefault="00D064BC" w:rsidP="00D064BC">
            <w:pPr>
              <w:spacing w:after="0" w:line="240" w:lineRule="auto"/>
              <w:jc w:val="center"/>
              <w:rPr>
                <w:rFonts w:ascii="Gill Sans MT" w:hAnsi="Gill Sans MT" w:cs="Calibri"/>
                <w:lang w:val="es-PE"/>
              </w:rPr>
            </w:pPr>
          </w:p>
          <w:p w14:paraId="44353191" w14:textId="77777777" w:rsidR="00D064BC" w:rsidRPr="00C92A09" w:rsidRDefault="00D064BC" w:rsidP="00D064BC">
            <w:pPr>
              <w:spacing w:after="0" w:line="240" w:lineRule="auto"/>
              <w:jc w:val="center"/>
              <w:rPr>
                <w:rFonts w:ascii="Gill Sans MT" w:hAnsi="Gill Sans MT" w:cs="Calibri"/>
                <w:lang w:val="es-PE"/>
              </w:rPr>
            </w:pPr>
          </w:p>
          <w:p w14:paraId="47BB5C6B" w14:textId="7275924B" w:rsidR="00D064BC" w:rsidRPr="00C92A09" w:rsidRDefault="00271DB7" w:rsidP="00D064BC">
            <w:pPr>
              <w:spacing w:after="0" w:line="240" w:lineRule="auto"/>
              <w:jc w:val="center"/>
              <w:rPr>
                <w:rFonts w:ascii="Gill Sans MT" w:hAnsi="Gill Sans MT" w:cs="Calibri"/>
                <w:lang w:val="es-PE"/>
              </w:rPr>
            </w:pPr>
            <w:r w:rsidRPr="00C92A09">
              <w:rPr>
                <w:rFonts w:ascii="Gill Sans MT" w:hAnsi="Gill Sans MT" w:cs="Calibri"/>
                <w:lang w:val="es-PE"/>
              </w:rPr>
              <w:t>Sampah terpilah/dapat didaur ulang telah terkumpul dari rumah tangga dan non rumah tangga dengan cara yang ramah lingkungan</w:t>
            </w:r>
          </w:p>
        </w:tc>
        <w:tc>
          <w:tcPr>
            <w:tcW w:w="543" w:type="dxa"/>
            <w:tcBorders>
              <w:top w:val="single" w:sz="24" w:space="0" w:color="auto"/>
            </w:tcBorders>
            <w:vAlign w:val="center"/>
            <w:hideMark/>
          </w:tcPr>
          <w:p w14:paraId="79D55F6A"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lastRenderedPageBreak/>
              <w:t>1</w:t>
            </w:r>
          </w:p>
        </w:tc>
        <w:tc>
          <w:tcPr>
            <w:tcW w:w="6732" w:type="dxa"/>
            <w:tcBorders>
              <w:top w:val="single" w:sz="24" w:space="0" w:color="auto"/>
            </w:tcBorders>
            <w:shd w:val="clear" w:color="auto" w:fill="auto"/>
            <w:vAlign w:val="center"/>
            <w:hideMark/>
          </w:tcPr>
          <w:p w14:paraId="09BA70F4" w14:textId="04721F37" w:rsidR="00D064BC" w:rsidRPr="00F93572" w:rsidRDefault="00D064BC" w:rsidP="00D064BC">
            <w:pPr>
              <w:spacing w:after="0" w:line="240" w:lineRule="auto"/>
              <w:rPr>
                <w:rFonts w:ascii="Gill Sans MT" w:hAnsi="Gill Sans MT"/>
                <w:color w:val="000000"/>
              </w:rPr>
            </w:pPr>
            <w:r>
              <w:rPr>
                <w:rFonts w:ascii="Gill Sans MT" w:hAnsi="Gill Sans MT" w:cs="Calibri"/>
                <w:color w:val="000000"/>
              </w:rPr>
              <w:t xml:space="preserve">Apakah semua </w:t>
            </w:r>
            <w:r>
              <w:rPr>
                <w:rFonts w:ascii="Gill Sans MT" w:hAnsi="Gill Sans MT" w:cs="Calibri"/>
                <w:b/>
                <w:bCs/>
                <w:color w:val="000000"/>
              </w:rPr>
              <w:t>rumah tangga</w:t>
            </w:r>
            <w:r>
              <w:rPr>
                <w:rFonts w:ascii="Gill Sans MT" w:hAnsi="Gill Sans MT" w:cs="Calibri"/>
                <w:color w:val="000000"/>
              </w:rPr>
              <w:t xml:space="preserve"> dalam yurisdiksi pemerintah daerah memiliki layanan pengumpulan untuk sampah tidak terpilah/residu (di tepi jalan atau di titik drop-off yang mudah) - baik sebagai layanan pemerintah atau melalui kontrak dengan perusahaan/organisasi pengumpulan sampah berlisensi?</w:t>
            </w:r>
          </w:p>
        </w:tc>
        <w:tc>
          <w:tcPr>
            <w:tcW w:w="2070" w:type="dxa"/>
            <w:tcBorders>
              <w:top w:val="single" w:sz="24" w:space="0" w:color="auto"/>
            </w:tcBorders>
            <w:vAlign w:val="center"/>
            <w:hideMark/>
          </w:tcPr>
          <w:p w14:paraId="508BF577"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Borders>
              <w:top w:val="single" w:sz="24" w:space="0" w:color="auto"/>
            </w:tcBorders>
            <w:vAlign w:val="center"/>
          </w:tcPr>
          <w:p w14:paraId="2454B23F" w14:textId="77777777" w:rsidR="00D064BC" w:rsidRPr="00F93572" w:rsidRDefault="00D064BC" w:rsidP="00D064BC">
            <w:pPr>
              <w:spacing w:after="0" w:line="240" w:lineRule="auto"/>
              <w:jc w:val="both"/>
              <w:rPr>
                <w:rFonts w:ascii="Gill Sans MT" w:eastAsia="Times New Roman" w:hAnsi="Gill Sans MT" w:cs="Calibri"/>
                <w:color w:val="000000"/>
              </w:rPr>
            </w:pPr>
          </w:p>
        </w:tc>
      </w:tr>
      <w:tr w:rsidR="00D064BC" w:rsidRPr="00F93572" w14:paraId="62FEC3A7" w14:textId="77777777" w:rsidTr="009B38CF">
        <w:trPr>
          <w:trHeight w:val="435"/>
        </w:trPr>
        <w:tc>
          <w:tcPr>
            <w:tcW w:w="2535" w:type="dxa"/>
            <w:vMerge/>
            <w:vAlign w:val="center"/>
          </w:tcPr>
          <w:p w14:paraId="17B813D7"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0BDDD1D6"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2</w:t>
            </w:r>
          </w:p>
        </w:tc>
        <w:tc>
          <w:tcPr>
            <w:tcW w:w="6732" w:type="dxa"/>
            <w:shd w:val="clear" w:color="auto" w:fill="auto"/>
            <w:vAlign w:val="center"/>
            <w:hideMark/>
          </w:tcPr>
          <w:p w14:paraId="57C7B118" w14:textId="6EBDAA00" w:rsidR="00D064BC" w:rsidRPr="00F93572" w:rsidRDefault="00D064BC" w:rsidP="00D064BC">
            <w:pPr>
              <w:spacing w:after="0" w:line="240" w:lineRule="auto"/>
              <w:rPr>
                <w:rFonts w:ascii="Gill Sans MT" w:hAnsi="Gill Sans MT"/>
                <w:color w:val="000000"/>
              </w:rPr>
            </w:pPr>
            <w:r>
              <w:rPr>
                <w:rFonts w:ascii="Gill Sans MT" w:hAnsi="Gill Sans MT" w:cs="Calibri"/>
                <w:color w:val="000000"/>
              </w:rPr>
              <w:t xml:space="preserve">Apakah layanan pengumpulan untuk </w:t>
            </w:r>
            <w:r>
              <w:rPr>
                <w:rFonts w:ascii="Gill Sans MT" w:hAnsi="Gill Sans MT" w:cs="Calibri"/>
                <w:b/>
                <w:bCs/>
                <w:color w:val="000000"/>
              </w:rPr>
              <w:t>sampah tidak terpilah/residu</w:t>
            </w:r>
            <w:r>
              <w:rPr>
                <w:rFonts w:ascii="Gill Sans MT" w:hAnsi="Gill Sans MT" w:cs="Calibri"/>
                <w:color w:val="000000"/>
              </w:rPr>
              <w:t xml:space="preserve"> disediakan bagi individu yang tinggal di pemukiman informal dalam yurisdiksi (baik sebagai layanan pemerintah atau melalui kontrak dengan perusahaan/organisasi pengumpulan sampah berlisensi)?</w:t>
            </w:r>
          </w:p>
        </w:tc>
        <w:tc>
          <w:tcPr>
            <w:tcW w:w="2070" w:type="dxa"/>
            <w:vAlign w:val="center"/>
            <w:hideMark/>
          </w:tcPr>
          <w:p w14:paraId="22E1C1F5"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49DA9E7B" w14:textId="77777777" w:rsidR="00D064BC" w:rsidRPr="00F93572" w:rsidRDefault="00D064BC" w:rsidP="00D064BC">
            <w:pPr>
              <w:spacing w:after="0" w:line="240" w:lineRule="auto"/>
              <w:jc w:val="both"/>
              <w:rPr>
                <w:rFonts w:ascii="Gill Sans MT" w:eastAsia="Times New Roman" w:hAnsi="Gill Sans MT" w:cs="Calibri"/>
                <w:color w:val="000000"/>
              </w:rPr>
            </w:pPr>
          </w:p>
        </w:tc>
      </w:tr>
      <w:tr w:rsidR="00D064BC" w:rsidRPr="00F93572" w14:paraId="4CF8ACC0" w14:textId="77777777" w:rsidTr="009B38CF">
        <w:trPr>
          <w:trHeight w:val="360"/>
        </w:trPr>
        <w:tc>
          <w:tcPr>
            <w:tcW w:w="2535" w:type="dxa"/>
            <w:vMerge/>
            <w:vAlign w:val="center"/>
          </w:tcPr>
          <w:p w14:paraId="62A4B7E1"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642F2740"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3</w:t>
            </w:r>
          </w:p>
        </w:tc>
        <w:tc>
          <w:tcPr>
            <w:tcW w:w="6732" w:type="dxa"/>
            <w:shd w:val="clear" w:color="auto" w:fill="auto"/>
            <w:vAlign w:val="center"/>
            <w:hideMark/>
          </w:tcPr>
          <w:p w14:paraId="0001AD67" w14:textId="27CD8998"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layanan pengumpulan untuk </w:t>
            </w:r>
            <w:r>
              <w:rPr>
                <w:rFonts w:ascii="Gill Sans MT" w:hAnsi="Gill Sans MT" w:cs="Calibri"/>
                <w:b/>
                <w:bCs/>
                <w:color w:val="000000"/>
              </w:rPr>
              <w:t>sampah tidak terpilah/residu</w:t>
            </w:r>
            <w:r>
              <w:rPr>
                <w:rFonts w:ascii="Gill Sans MT" w:hAnsi="Gill Sans MT" w:cs="Calibri"/>
                <w:color w:val="000000"/>
              </w:rPr>
              <w:t xml:space="preserve"> disediakan bagi individu yang tinggal di pemukiman informal dalam yurisdiksi (baik sebagai layanan pemerintah atau melalui kontrak dengan perusahaan/organisasi pengumpulan sampah berlisensi)? </w:t>
            </w:r>
          </w:p>
        </w:tc>
        <w:tc>
          <w:tcPr>
            <w:tcW w:w="2070" w:type="dxa"/>
            <w:vAlign w:val="center"/>
            <w:hideMark/>
          </w:tcPr>
          <w:p w14:paraId="5B65F227"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7107A2AD" w14:textId="77777777" w:rsidR="00D064BC" w:rsidRPr="00F93572" w:rsidRDefault="00D064BC" w:rsidP="00D064BC">
            <w:pPr>
              <w:spacing w:after="0" w:line="240" w:lineRule="auto"/>
              <w:ind w:firstLineChars="200" w:firstLine="440"/>
              <w:jc w:val="both"/>
              <w:rPr>
                <w:rFonts w:ascii="Gill Sans MT" w:eastAsia="Times New Roman" w:hAnsi="Gill Sans MT" w:cs="Calibri"/>
                <w:color w:val="000000"/>
              </w:rPr>
            </w:pPr>
            <w:r w:rsidRPr="00F93572">
              <w:rPr>
                <w:rFonts w:ascii="Gill Sans MT" w:hAnsi="Gill Sans MT" w:cs="Calibri"/>
              </w:rPr>
              <w:t> </w:t>
            </w:r>
          </w:p>
        </w:tc>
      </w:tr>
      <w:tr w:rsidR="00D064BC" w:rsidRPr="00F93572" w14:paraId="5E76FEEB" w14:textId="77777777" w:rsidTr="009B38CF">
        <w:trPr>
          <w:trHeight w:val="360"/>
        </w:trPr>
        <w:tc>
          <w:tcPr>
            <w:tcW w:w="2535" w:type="dxa"/>
            <w:vMerge/>
            <w:vAlign w:val="center"/>
          </w:tcPr>
          <w:p w14:paraId="7B081CC9"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01453F76" w14:textId="77777777" w:rsidR="00D064BC" w:rsidRPr="00F93572" w:rsidRDefault="00D064BC" w:rsidP="00D064BC">
            <w:pPr>
              <w:spacing w:after="0" w:line="240" w:lineRule="auto"/>
              <w:jc w:val="center"/>
              <w:rPr>
                <w:rFonts w:ascii="Gill Sans MT" w:eastAsia="Times New Roman" w:hAnsi="Gill Sans MT" w:cs="Calibri"/>
              </w:rPr>
            </w:pPr>
            <w:r w:rsidRPr="00F93572">
              <w:rPr>
                <w:rFonts w:ascii="Gill Sans MT" w:hAnsi="Gill Sans MT" w:cs="Calibri"/>
              </w:rPr>
              <w:t>4</w:t>
            </w:r>
          </w:p>
        </w:tc>
        <w:tc>
          <w:tcPr>
            <w:tcW w:w="6732" w:type="dxa"/>
            <w:shd w:val="clear" w:color="auto" w:fill="auto"/>
            <w:vAlign w:val="bottom"/>
            <w:hideMark/>
          </w:tcPr>
          <w:p w14:paraId="58A04FD5" w14:textId="7386807C"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layanan pengumpulan untuk </w:t>
            </w:r>
            <w:r>
              <w:rPr>
                <w:rFonts w:ascii="Gill Sans MT" w:hAnsi="Gill Sans MT" w:cs="Calibri"/>
                <w:b/>
                <w:bCs/>
                <w:color w:val="000000"/>
              </w:rPr>
              <w:t>sampah tidak terpilah/residu</w:t>
            </w:r>
            <w:r>
              <w:rPr>
                <w:rFonts w:ascii="Gill Sans MT" w:hAnsi="Gill Sans MT" w:cs="Calibri"/>
                <w:color w:val="000000"/>
              </w:rPr>
              <w:t xml:space="preserve"> dilakukan sesuai jadwal yang dapat diandalkan dan dipublikasikan? </w:t>
            </w:r>
          </w:p>
        </w:tc>
        <w:tc>
          <w:tcPr>
            <w:tcW w:w="2070" w:type="dxa"/>
            <w:vAlign w:val="center"/>
            <w:hideMark/>
          </w:tcPr>
          <w:p w14:paraId="1923808A"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0206EB21" w14:textId="77777777" w:rsidR="00D064BC" w:rsidRPr="00F93572" w:rsidRDefault="00D064BC" w:rsidP="00D064BC">
            <w:pPr>
              <w:spacing w:after="0" w:line="240" w:lineRule="auto"/>
              <w:ind w:firstLineChars="200" w:firstLine="440"/>
              <w:jc w:val="both"/>
              <w:rPr>
                <w:rFonts w:ascii="Gill Sans MT" w:eastAsia="Times New Roman" w:hAnsi="Gill Sans MT" w:cs="Calibri"/>
                <w:color w:val="000000"/>
              </w:rPr>
            </w:pPr>
            <w:r w:rsidRPr="00F93572">
              <w:rPr>
                <w:rFonts w:ascii="Gill Sans MT" w:hAnsi="Gill Sans MT" w:cs="Calibri"/>
              </w:rPr>
              <w:t> </w:t>
            </w:r>
          </w:p>
        </w:tc>
      </w:tr>
      <w:tr w:rsidR="00D064BC" w:rsidRPr="00F93572" w14:paraId="1DC8E2B9" w14:textId="77777777" w:rsidTr="009B38CF">
        <w:trPr>
          <w:trHeight w:val="614"/>
        </w:trPr>
        <w:tc>
          <w:tcPr>
            <w:tcW w:w="2535" w:type="dxa"/>
            <w:vMerge/>
            <w:vAlign w:val="center"/>
          </w:tcPr>
          <w:p w14:paraId="161E647A"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27016467"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5</w:t>
            </w:r>
          </w:p>
        </w:tc>
        <w:tc>
          <w:tcPr>
            <w:tcW w:w="6732" w:type="dxa"/>
            <w:shd w:val="clear" w:color="auto" w:fill="auto"/>
            <w:vAlign w:val="center"/>
            <w:hideMark/>
          </w:tcPr>
          <w:p w14:paraId="7B759337" w14:textId="25131DA8" w:rsidR="00D064BC" w:rsidRPr="00F93572" w:rsidRDefault="00D064BC" w:rsidP="00D064BC">
            <w:pPr>
              <w:spacing w:after="0" w:line="240" w:lineRule="auto"/>
              <w:rPr>
                <w:rFonts w:ascii="Gill Sans MT" w:eastAsia="Times New Roman" w:hAnsi="Gill Sans MT" w:cs="Calibri"/>
                <w:i/>
                <w:iCs/>
                <w:color w:val="000000"/>
              </w:rPr>
            </w:pPr>
            <w:r>
              <w:rPr>
                <w:rFonts w:ascii="Gill Sans MT" w:hAnsi="Gill Sans MT" w:cs="Calibri"/>
                <w:color w:val="000000"/>
              </w:rPr>
              <w:t xml:space="preserve">Apakah perusahaan/individu pengumpulan sampah swasta untuk </w:t>
            </w:r>
            <w:r>
              <w:rPr>
                <w:rFonts w:ascii="Gill Sans MT" w:hAnsi="Gill Sans MT" w:cs="Calibri"/>
                <w:b/>
                <w:bCs/>
                <w:color w:val="000000"/>
              </w:rPr>
              <w:t>sampah tidak terpilah/residu</w:t>
            </w:r>
            <w:r>
              <w:rPr>
                <w:rFonts w:ascii="Gill Sans MT" w:hAnsi="Gill Sans MT" w:cs="Calibri"/>
                <w:color w:val="000000"/>
              </w:rPr>
              <w:t xml:space="preserve"> mendapatkan izin dari pemerintah daerah untuk beroperasi sesuai dengan standar sanitasi, keselamatan, dan lingkungan?</w:t>
            </w:r>
          </w:p>
        </w:tc>
        <w:tc>
          <w:tcPr>
            <w:tcW w:w="2070" w:type="dxa"/>
            <w:vAlign w:val="center"/>
            <w:hideMark/>
          </w:tcPr>
          <w:p w14:paraId="689D8FFA"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7FA95257" w14:textId="77777777" w:rsidR="00D064BC" w:rsidRPr="00F93572" w:rsidRDefault="00D064BC" w:rsidP="00D064BC">
            <w:pPr>
              <w:spacing w:after="0" w:line="240" w:lineRule="auto"/>
              <w:ind w:firstLineChars="200" w:firstLine="440"/>
              <w:jc w:val="both"/>
              <w:rPr>
                <w:rFonts w:ascii="Gill Sans MT" w:hAnsi="Gill Sans MT" w:cs="Calibri"/>
              </w:rPr>
            </w:pPr>
            <w:r w:rsidRPr="00F93572">
              <w:rPr>
                <w:rFonts w:ascii="Gill Sans MT" w:hAnsi="Gill Sans MT" w:cs="Calibri"/>
              </w:rPr>
              <w:t> </w:t>
            </w:r>
          </w:p>
        </w:tc>
      </w:tr>
      <w:tr w:rsidR="00D064BC" w:rsidRPr="00F93572" w14:paraId="7D00CC02" w14:textId="77777777" w:rsidTr="009B38CF">
        <w:trPr>
          <w:trHeight w:val="375"/>
        </w:trPr>
        <w:tc>
          <w:tcPr>
            <w:tcW w:w="2535" w:type="dxa"/>
            <w:vMerge/>
            <w:vAlign w:val="center"/>
          </w:tcPr>
          <w:p w14:paraId="3EAE8449"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4815BD62"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6</w:t>
            </w:r>
          </w:p>
        </w:tc>
        <w:tc>
          <w:tcPr>
            <w:tcW w:w="6732" w:type="dxa"/>
            <w:shd w:val="clear" w:color="auto" w:fill="auto"/>
            <w:vAlign w:val="center"/>
            <w:hideMark/>
          </w:tcPr>
          <w:p w14:paraId="050F42C7" w14:textId="756A70EB"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pelanggan dalam yurisdiksi pemerintah daerah diberikan cara untuk melaporkan masalah layanan pengumpulan sampah untuk </w:t>
            </w:r>
            <w:r>
              <w:rPr>
                <w:rFonts w:ascii="Gill Sans MT" w:hAnsi="Gill Sans MT" w:cs="Calibri"/>
                <w:b/>
                <w:bCs/>
                <w:color w:val="000000"/>
              </w:rPr>
              <w:t>sampah tidak terpilah/residu</w:t>
            </w:r>
            <w:r>
              <w:rPr>
                <w:rFonts w:ascii="Gill Sans MT" w:hAnsi="Gill Sans MT" w:cs="Calibri"/>
                <w:color w:val="000000"/>
              </w:rPr>
              <w:t xml:space="preserve"> (misalnya, pengumpulan yang terlewat, tempat sampah yang meluap, dll.)? </w:t>
            </w:r>
          </w:p>
        </w:tc>
        <w:tc>
          <w:tcPr>
            <w:tcW w:w="2070" w:type="dxa"/>
            <w:vAlign w:val="center"/>
            <w:hideMark/>
          </w:tcPr>
          <w:p w14:paraId="35818E88"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4645C0C3" w14:textId="77777777" w:rsidR="00D064BC" w:rsidRPr="00F93572" w:rsidRDefault="00D064BC" w:rsidP="00D064BC">
            <w:pPr>
              <w:spacing w:after="0" w:line="240" w:lineRule="auto"/>
              <w:ind w:firstLineChars="200" w:firstLine="440"/>
              <w:jc w:val="both"/>
              <w:rPr>
                <w:rFonts w:ascii="Gill Sans MT" w:hAnsi="Gill Sans MT" w:cs="Calibri"/>
              </w:rPr>
            </w:pPr>
            <w:r w:rsidRPr="00F93572">
              <w:rPr>
                <w:rFonts w:ascii="Gill Sans MT" w:hAnsi="Gill Sans MT" w:cs="Calibri"/>
              </w:rPr>
              <w:t> </w:t>
            </w:r>
          </w:p>
        </w:tc>
      </w:tr>
      <w:tr w:rsidR="00D064BC" w:rsidRPr="00F93572" w14:paraId="64E504DC" w14:textId="77777777" w:rsidTr="009B38CF">
        <w:trPr>
          <w:trHeight w:val="1010"/>
        </w:trPr>
        <w:tc>
          <w:tcPr>
            <w:tcW w:w="2535" w:type="dxa"/>
            <w:vMerge/>
            <w:vAlign w:val="center"/>
          </w:tcPr>
          <w:p w14:paraId="229F5A65"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565B9D4C"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7</w:t>
            </w:r>
          </w:p>
        </w:tc>
        <w:tc>
          <w:tcPr>
            <w:tcW w:w="6732" w:type="dxa"/>
            <w:shd w:val="clear" w:color="auto" w:fill="auto"/>
            <w:vAlign w:val="center"/>
            <w:hideMark/>
          </w:tcPr>
          <w:p w14:paraId="13AE46D3" w14:textId="76BFBED7"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masalah layanan pengumpulan sampah dalam yurisdiksi untuk </w:t>
            </w:r>
            <w:r>
              <w:rPr>
                <w:rFonts w:ascii="Gill Sans MT" w:hAnsi="Gill Sans MT" w:cs="Calibri"/>
                <w:b/>
                <w:bCs/>
                <w:color w:val="000000"/>
              </w:rPr>
              <w:t>sampah tidak terpilah/residu</w:t>
            </w:r>
            <w:r>
              <w:rPr>
                <w:rFonts w:ascii="Gill Sans MT" w:hAnsi="Gill Sans MT" w:cs="Calibri"/>
                <w:color w:val="000000"/>
              </w:rPr>
              <w:t xml:space="preserve"> (misalnya, pengumpulan yang terlewat, tempat sampah yang meluap, dll.) diselesaikan sesuai dengan prosedur tertulis? </w:t>
            </w:r>
          </w:p>
        </w:tc>
        <w:tc>
          <w:tcPr>
            <w:tcW w:w="2070" w:type="dxa"/>
            <w:vAlign w:val="center"/>
            <w:hideMark/>
          </w:tcPr>
          <w:p w14:paraId="1FDFDACE"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69D9D59E" w14:textId="77777777" w:rsidR="00D064BC" w:rsidRPr="00F93572" w:rsidRDefault="00D064BC" w:rsidP="00D064BC">
            <w:pPr>
              <w:spacing w:after="0" w:line="240" w:lineRule="auto"/>
              <w:ind w:firstLineChars="200" w:firstLine="440"/>
              <w:jc w:val="both"/>
              <w:rPr>
                <w:rFonts w:ascii="Gill Sans MT" w:hAnsi="Gill Sans MT" w:cs="Calibri"/>
              </w:rPr>
            </w:pPr>
            <w:r w:rsidRPr="00F93572">
              <w:rPr>
                <w:rFonts w:ascii="Gill Sans MT" w:hAnsi="Gill Sans MT" w:cs="Calibri"/>
              </w:rPr>
              <w:t> </w:t>
            </w:r>
          </w:p>
        </w:tc>
      </w:tr>
      <w:tr w:rsidR="00D064BC" w:rsidRPr="00F93572" w14:paraId="6F870134" w14:textId="77777777" w:rsidTr="009B38CF">
        <w:trPr>
          <w:trHeight w:val="360"/>
        </w:trPr>
        <w:tc>
          <w:tcPr>
            <w:tcW w:w="2535" w:type="dxa"/>
            <w:vMerge/>
            <w:vAlign w:val="center"/>
          </w:tcPr>
          <w:p w14:paraId="40F84C6E"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1098F001"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8</w:t>
            </w:r>
          </w:p>
        </w:tc>
        <w:tc>
          <w:tcPr>
            <w:tcW w:w="6732" w:type="dxa"/>
            <w:shd w:val="clear" w:color="auto" w:fill="auto"/>
            <w:vAlign w:val="bottom"/>
            <w:hideMark/>
          </w:tcPr>
          <w:p w14:paraId="563C1A3F" w14:textId="3FF2BF80"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perusahaan pengumpulan </w:t>
            </w:r>
            <w:r>
              <w:rPr>
                <w:rFonts w:ascii="Gill Sans MT" w:hAnsi="Gill Sans MT" w:cs="Calibri"/>
                <w:b/>
                <w:bCs/>
                <w:color w:val="000000"/>
              </w:rPr>
              <w:t>sampah tidak terpilah/residu</w:t>
            </w:r>
            <w:r>
              <w:rPr>
                <w:rFonts w:ascii="Gill Sans MT" w:hAnsi="Gill Sans MT" w:cs="Calibri"/>
                <w:color w:val="000000"/>
              </w:rPr>
              <w:t xml:space="preserve"> diwajibkan untuk melaporkan jumlah sampah yang dikumpulkan dari dalam yurisdiksi ke pemerintah daerah? </w:t>
            </w:r>
          </w:p>
        </w:tc>
        <w:tc>
          <w:tcPr>
            <w:tcW w:w="2070" w:type="dxa"/>
            <w:vAlign w:val="center"/>
            <w:hideMark/>
          </w:tcPr>
          <w:p w14:paraId="5AC7D274"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3EE197BD" w14:textId="77777777" w:rsidR="00D064BC" w:rsidRPr="00F93572" w:rsidRDefault="00D064BC" w:rsidP="00D064BC">
            <w:pPr>
              <w:spacing w:after="0" w:line="240" w:lineRule="auto"/>
              <w:ind w:firstLineChars="200" w:firstLine="440"/>
              <w:jc w:val="both"/>
              <w:rPr>
                <w:rFonts w:ascii="Gill Sans MT" w:hAnsi="Gill Sans MT" w:cs="Calibri"/>
              </w:rPr>
            </w:pPr>
            <w:r w:rsidRPr="00F93572">
              <w:rPr>
                <w:rFonts w:ascii="Gill Sans MT" w:hAnsi="Gill Sans MT" w:cs="Calibri"/>
              </w:rPr>
              <w:t> </w:t>
            </w:r>
          </w:p>
        </w:tc>
      </w:tr>
      <w:tr w:rsidR="00D064BC" w:rsidRPr="00F93572" w14:paraId="1CD2E75D" w14:textId="77777777" w:rsidTr="009B38CF">
        <w:trPr>
          <w:trHeight w:val="641"/>
        </w:trPr>
        <w:tc>
          <w:tcPr>
            <w:tcW w:w="2535" w:type="dxa"/>
            <w:vMerge w:val="restart"/>
            <w:vAlign w:val="center"/>
          </w:tcPr>
          <w:p w14:paraId="29461609" w14:textId="77777777" w:rsidR="00D064BC" w:rsidRPr="00F93572" w:rsidRDefault="00D064BC" w:rsidP="00D064BC">
            <w:pPr>
              <w:spacing w:after="0" w:line="240" w:lineRule="auto"/>
              <w:jc w:val="center"/>
              <w:rPr>
                <w:rFonts w:ascii="Gill Sans MT" w:hAnsi="Gill Sans MT" w:cs="Calibri"/>
              </w:rPr>
            </w:pPr>
          </w:p>
          <w:p w14:paraId="00C831B6" w14:textId="77777777" w:rsidR="00D064BC" w:rsidRPr="00F93572" w:rsidRDefault="00D064BC" w:rsidP="00D064BC">
            <w:pPr>
              <w:spacing w:after="0" w:line="240" w:lineRule="auto"/>
              <w:jc w:val="center"/>
              <w:rPr>
                <w:rFonts w:ascii="Gill Sans MT" w:hAnsi="Gill Sans MT" w:cs="Calibri"/>
              </w:rPr>
            </w:pPr>
          </w:p>
          <w:p w14:paraId="57C6A19E" w14:textId="7DD2D00D" w:rsidR="00D064BC" w:rsidRDefault="00D064BC" w:rsidP="00D064BC">
            <w:pPr>
              <w:spacing w:after="0" w:line="240" w:lineRule="auto"/>
              <w:rPr>
                <w:rFonts w:ascii="Gill Sans MT" w:hAnsi="Gill Sans MT" w:cs="Calibri"/>
              </w:rPr>
            </w:pPr>
          </w:p>
          <w:p w14:paraId="1B848819" w14:textId="77777777" w:rsidR="00D064BC" w:rsidRPr="00F93572" w:rsidRDefault="00D064BC" w:rsidP="00D064BC">
            <w:pPr>
              <w:spacing w:after="0" w:line="240" w:lineRule="auto"/>
              <w:rPr>
                <w:rFonts w:ascii="Gill Sans MT" w:hAnsi="Gill Sans MT" w:cs="Calibri"/>
              </w:rPr>
            </w:pPr>
          </w:p>
          <w:p w14:paraId="7A332175" w14:textId="77777777" w:rsidR="00D064BC" w:rsidRPr="00F93572" w:rsidRDefault="00D064BC" w:rsidP="00D064BC">
            <w:pPr>
              <w:spacing w:after="0" w:line="240" w:lineRule="auto"/>
              <w:jc w:val="center"/>
              <w:rPr>
                <w:rFonts w:ascii="Gill Sans MT" w:hAnsi="Gill Sans MT" w:cs="Calibri"/>
              </w:rPr>
            </w:pPr>
          </w:p>
          <w:p w14:paraId="4BCC3B20" w14:textId="69600E26" w:rsidR="00D064BC" w:rsidRPr="00F93572" w:rsidRDefault="00271DB7" w:rsidP="00D064BC">
            <w:pPr>
              <w:spacing w:after="0" w:line="240" w:lineRule="auto"/>
              <w:jc w:val="center"/>
              <w:rPr>
                <w:rFonts w:ascii="Gill Sans MT" w:hAnsi="Gill Sans MT" w:cs="Calibri"/>
              </w:rPr>
            </w:pPr>
            <w:r w:rsidRPr="00271DB7">
              <w:rPr>
                <w:rFonts w:ascii="Gill Sans MT" w:hAnsi="Gill Sans MT" w:cs="Calibri"/>
              </w:rPr>
              <w:t>Sampah terpilah/dapat didaur ulang telah terkumpul dari rumah tangga dan non rumah tangga dengan cara yang ramah lingkungan</w:t>
            </w:r>
          </w:p>
          <w:p w14:paraId="750527DE" w14:textId="77777777" w:rsidR="00D064BC" w:rsidRPr="00F93572" w:rsidRDefault="00D064BC" w:rsidP="00D064BC">
            <w:pPr>
              <w:spacing w:after="0" w:line="240" w:lineRule="auto"/>
              <w:jc w:val="center"/>
              <w:rPr>
                <w:rFonts w:ascii="Gill Sans MT" w:hAnsi="Gill Sans MT" w:cs="Calibri"/>
              </w:rPr>
            </w:pPr>
          </w:p>
          <w:p w14:paraId="61D76968" w14:textId="77777777" w:rsidR="00D064BC" w:rsidRPr="00F93572" w:rsidRDefault="00D064BC" w:rsidP="00D064BC">
            <w:pPr>
              <w:spacing w:after="0" w:line="240" w:lineRule="auto"/>
              <w:jc w:val="center"/>
              <w:rPr>
                <w:rFonts w:ascii="Gill Sans MT" w:hAnsi="Gill Sans MT" w:cs="Calibri"/>
              </w:rPr>
            </w:pPr>
          </w:p>
          <w:p w14:paraId="3C64F73E" w14:textId="77777777" w:rsidR="00D064BC" w:rsidRPr="00F93572" w:rsidRDefault="00D064BC" w:rsidP="00D064BC">
            <w:pPr>
              <w:spacing w:after="0" w:line="240" w:lineRule="auto"/>
              <w:rPr>
                <w:rFonts w:ascii="Gill Sans MT" w:hAnsi="Gill Sans MT" w:cs="Calibri"/>
              </w:rPr>
            </w:pPr>
          </w:p>
          <w:p w14:paraId="086DCA29" w14:textId="1DA2DE54" w:rsidR="00D064BC" w:rsidRPr="00F93572" w:rsidRDefault="00271DB7" w:rsidP="00D064BC">
            <w:pPr>
              <w:spacing w:after="0" w:line="240" w:lineRule="auto"/>
              <w:jc w:val="center"/>
              <w:rPr>
                <w:rFonts w:ascii="Gill Sans MT" w:hAnsi="Gill Sans MT" w:cs="Calibri"/>
              </w:rPr>
            </w:pPr>
            <w:r w:rsidRPr="00271DB7">
              <w:rPr>
                <w:rFonts w:ascii="Gill Sans MT" w:hAnsi="Gill Sans MT" w:cs="Calibri"/>
              </w:rPr>
              <w:t xml:space="preserve">Sampah terpilah/dapat didaur ulang telah </w:t>
            </w:r>
            <w:r w:rsidRPr="00271DB7">
              <w:rPr>
                <w:rFonts w:ascii="Gill Sans MT" w:hAnsi="Gill Sans MT" w:cs="Calibri"/>
              </w:rPr>
              <w:lastRenderedPageBreak/>
              <w:t xml:space="preserve">terkumpul dari rumah tangga dan non rumah tangga dengan cara yang ramah lingkungan </w:t>
            </w:r>
            <w:r w:rsidR="00D064BC" w:rsidRPr="00F93572">
              <w:rPr>
                <w:rFonts w:ascii="Gill Sans MT" w:hAnsi="Gill Sans MT" w:cs="Calibri"/>
              </w:rPr>
              <w:t>(</w:t>
            </w:r>
            <w:r>
              <w:rPr>
                <w:rFonts w:ascii="Gill Sans MT" w:hAnsi="Gill Sans MT" w:cs="Calibri"/>
              </w:rPr>
              <w:t>lanjutan</w:t>
            </w:r>
            <w:r w:rsidR="00D064BC" w:rsidRPr="00F93572">
              <w:rPr>
                <w:rFonts w:ascii="Gill Sans MT" w:hAnsi="Gill Sans MT" w:cs="Calibri"/>
              </w:rPr>
              <w:t>)</w:t>
            </w:r>
          </w:p>
        </w:tc>
        <w:tc>
          <w:tcPr>
            <w:tcW w:w="543" w:type="dxa"/>
            <w:vAlign w:val="center"/>
            <w:hideMark/>
          </w:tcPr>
          <w:p w14:paraId="76F1490E"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lastRenderedPageBreak/>
              <w:t>9</w:t>
            </w:r>
          </w:p>
        </w:tc>
        <w:tc>
          <w:tcPr>
            <w:tcW w:w="6732" w:type="dxa"/>
            <w:shd w:val="clear" w:color="auto" w:fill="auto"/>
            <w:vAlign w:val="center"/>
            <w:hideMark/>
          </w:tcPr>
          <w:p w14:paraId="218C86D6" w14:textId="226E3277"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rumah tangga yang diwajibkan oleh regulasi atau kebijakan untuk memilah </w:t>
            </w:r>
            <w:r>
              <w:rPr>
                <w:rFonts w:ascii="Gill Sans MT" w:hAnsi="Gill Sans MT" w:cs="Calibri"/>
                <w:b/>
                <w:bCs/>
                <w:color w:val="000000"/>
              </w:rPr>
              <w:t>sampah daur ulang</w:t>
            </w:r>
            <w:r>
              <w:rPr>
                <w:rFonts w:ascii="Gill Sans MT" w:hAnsi="Gill Sans MT" w:cs="Calibri"/>
                <w:color w:val="000000"/>
              </w:rPr>
              <w:t xml:space="preserve"> diberikan layanan pengumpulan untuk material ini (baik sampah yang dapat terurai secara hayati maupun yang tidak) baik sebagai layanan pemerintah atau melalui kontrak dengan perusahaan/organisasi pengumpulan sampah daur ulang yang memiliki izin? </w:t>
            </w:r>
          </w:p>
        </w:tc>
        <w:tc>
          <w:tcPr>
            <w:tcW w:w="2070" w:type="dxa"/>
            <w:vAlign w:val="center"/>
            <w:hideMark/>
          </w:tcPr>
          <w:p w14:paraId="271D972F"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353DBEF1" w14:textId="77777777" w:rsidR="00D064BC" w:rsidRPr="00F93572" w:rsidRDefault="00D064BC" w:rsidP="00D064BC">
            <w:pPr>
              <w:spacing w:after="0" w:line="240" w:lineRule="auto"/>
              <w:ind w:firstLineChars="200" w:firstLine="440"/>
              <w:jc w:val="both"/>
              <w:rPr>
                <w:rFonts w:ascii="Gill Sans MT" w:hAnsi="Gill Sans MT" w:cs="Calibri"/>
              </w:rPr>
            </w:pPr>
            <w:r w:rsidRPr="00F93572">
              <w:rPr>
                <w:rFonts w:ascii="Gill Sans MT" w:hAnsi="Gill Sans MT" w:cs="Calibri"/>
              </w:rPr>
              <w:t> </w:t>
            </w:r>
          </w:p>
        </w:tc>
      </w:tr>
      <w:tr w:rsidR="00D064BC" w:rsidRPr="00F93572" w14:paraId="65713978" w14:textId="77777777" w:rsidTr="009B38CF">
        <w:trPr>
          <w:trHeight w:val="360"/>
        </w:trPr>
        <w:tc>
          <w:tcPr>
            <w:tcW w:w="2535" w:type="dxa"/>
            <w:vMerge/>
            <w:vAlign w:val="center"/>
          </w:tcPr>
          <w:p w14:paraId="62029D05"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194EB88A"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10</w:t>
            </w:r>
          </w:p>
        </w:tc>
        <w:tc>
          <w:tcPr>
            <w:tcW w:w="6732" w:type="dxa"/>
            <w:shd w:val="clear" w:color="auto" w:fill="auto"/>
            <w:vAlign w:val="center"/>
            <w:hideMark/>
          </w:tcPr>
          <w:p w14:paraId="7C0A32F0" w14:textId="2F4EB662"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w:t>
            </w:r>
            <w:r>
              <w:rPr>
                <w:rFonts w:ascii="Gill Sans MT" w:hAnsi="Gill Sans MT" w:cs="Calibri"/>
                <w:b/>
                <w:bCs/>
                <w:color w:val="000000"/>
              </w:rPr>
              <w:t>non-rumah tangga</w:t>
            </w:r>
            <w:r>
              <w:rPr>
                <w:rFonts w:ascii="Gill Sans MT" w:hAnsi="Gill Sans MT" w:cs="Calibri"/>
                <w:color w:val="000000"/>
              </w:rPr>
              <w:t xml:space="preserve"> (termasuk fasilitas pemerintah dan area publik) yang diwajibkan oleh regulasi atau kebijakan untuk memilah sampah daur ulang diberikan layanan pengumpulan untuk material ini (baik sampah yang dapat terurai secara hayati maupun yang tidak) - baik sebagai layanan pemerintah atau melalui kontrak dengan perusahaan/organisasi pengumpulan sampah daur ulang memiliki izin? </w:t>
            </w:r>
          </w:p>
        </w:tc>
        <w:tc>
          <w:tcPr>
            <w:tcW w:w="2070" w:type="dxa"/>
            <w:vAlign w:val="center"/>
            <w:hideMark/>
          </w:tcPr>
          <w:p w14:paraId="2E5112DB"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774D2429" w14:textId="77777777" w:rsidR="00D064BC" w:rsidRPr="00F93572" w:rsidRDefault="00D064BC" w:rsidP="00D064BC">
            <w:pPr>
              <w:spacing w:after="0" w:line="240" w:lineRule="auto"/>
              <w:ind w:firstLineChars="200" w:firstLine="440"/>
              <w:rPr>
                <w:rFonts w:ascii="Gill Sans MT" w:hAnsi="Gill Sans MT" w:cs="Calibri"/>
              </w:rPr>
            </w:pPr>
            <w:r w:rsidRPr="00F93572">
              <w:rPr>
                <w:rFonts w:ascii="Gill Sans MT" w:hAnsi="Gill Sans MT" w:cs="Calibri"/>
              </w:rPr>
              <w:t> </w:t>
            </w:r>
          </w:p>
        </w:tc>
      </w:tr>
      <w:tr w:rsidR="00D064BC" w:rsidRPr="00F93572" w14:paraId="0FAAAC76" w14:textId="77777777" w:rsidTr="009B38CF">
        <w:trPr>
          <w:trHeight w:val="992"/>
        </w:trPr>
        <w:tc>
          <w:tcPr>
            <w:tcW w:w="2535" w:type="dxa"/>
            <w:vMerge/>
            <w:vAlign w:val="center"/>
          </w:tcPr>
          <w:p w14:paraId="43B6A51B"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50E8E7F5"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11</w:t>
            </w:r>
          </w:p>
        </w:tc>
        <w:tc>
          <w:tcPr>
            <w:tcW w:w="6732" w:type="dxa"/>
            <w:shd w:val="clear" w:color="auto" w:fill="auto"/>
            <w:vAlign w:val="center"/>
            <w:hideMark/>
          </w:tcPr>
          <w:p w14:paraId="1217721B" w14:textId="147A38EB"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layanan pengumpulan </w:t>
            </w:r>
            <w:r>
              <w:rPr>
                <w:rFonts w:ascii="Gill Sans MT" w:hAnsi="Gill Sans MT" w:cs="Calibri"/>
                <w:b/>
                <w:bCs/>
                <w:color w:val="000000"/>
              </w:rPr>
              <w:t>sampah terpilah/dapat didaur ulang</w:t>
            </w:r>
            <w:r>
              <w:rPr>
                <w:rFonts w:ascii="Gill Sans MT" w:hAnsi="Gill Sans MT" w:cs="Calibri"/>
                <w:color w:val="000000"/>
              </w:rPr>
              <w:t xml:space="preserve"> dalam yurisdiksi pemerintah daerah dilakukan sesuai jadwal yang dapat diandalkan dan dipublikasikan (baik sampah organik maupun sampah anorganik)? </w:t>
            </w:r>
          </w:p>
        </w:tc>
        <w:tc>
          <w:tcPr>
            <w:tcW w:w="2070" w:type="dxa"/>
            <w:vAlign w:val="center"/>
            <w:hideMark/>
          </w:tcPr>
          <w:p w14:paraId="28812FF4"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7F197BAE" w14:textId="77777777" w:rsidR="00D064BC" w:rsidRPr="00F93572" w:rsidRDefault="00D064BC" w:rsidP="00D064BC">
            <w:pPr>
              <w:spacing w:after="0" w:line="240" w:lineRule="auto"/>
              <w:ind w:firstLineChars="200" w:firstLine="440"/>
              <w:rPr>
                <w:rFonts w:ascii="Gill Sans MT" w:hAnsi="Gill Sans MT" w:cs="Calibri"/>
              </w:rPr>
            </w:pPr>
            <w:r w:rsidRPr="00F93572">
              <w:rPr>
                <w:rFonts w:ascii="Gill Sans MT" w:hAnsi="Gill Sans MT" w:cs="Calibri"/>
              </w:rPr>
              <w:t> </w:t>
            </w:r>
          </w:p>
        </w:tc>
      </w:tr>
      <w:tr w:rsidR="00D064BC" w:rsidRPr="00F93572" w14:paraId="0090EC7F" w14:textId="77777777" w:rsidTr="009B38CF">
        <w:trPr>
          <w:trHeight w:val="360"/>
        </w:trPr>
        <w:tc>
          <w:tcPr>
            <w:tcW w:w="2535" w:type="dxa"/>
            <w:vMerge/>
            <w:vAlign w:val="center"/>
          </w:tcPr>
          <w:p w14:paraId="21A6F439" w14:textId="77777777" w:rsidR="00D064BC" w:rsidRPr="00F93572" w:rsidRDefault="00D064BC" w:rsidP="00D064BC">
            <w:pPr>
              <w:spacing w:after="0" w:line="240" w:lineRule="auto"/>
              <w:jc w:val="center"/>
              <w:rPr>
                <w:rFonts w:ascii="Gill Sans MT" w:hAnsi="Gill Sans MT" w:cs="Calibri"/>
              </w:rPr>
            </w:pPr>
          </w:p>
        </w:tc>
        <w:tc>
          <w:tcPr>
            <w:tcW w:w="543" w:type="dxa"/>
            <w:vAlign w:val="center"/>
            <w:hideMark/>
          </w:tcPr>
          <w:p w14:paraId="1CF401E1"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rPr>
              <w:t>12</w:t>
            </w:r>
          </w:p>
        </w:tc>
        <w:tc>
          <w:tcPr>
            <w:tcW w:w="6732" w:type="dxa"/>
            <w:shd w:val="clear" w:color="auto" w:fill="auto"/>
            <w:vAlign w:val="center"/>
            <w:hideMark/>
          </w:tcPr>
          <w:p w14:paraId="037AE44B" w14:textId="2FE640C0"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pihak swasta (perusahaan/individu) yang melakukan pengumpulan </w:t>
            </w:r>
            <w:r>
              <w:rPr>
                <w:rFonts w:ascii="Gill Sans MT" w:hAnsi="Gill Sans MT" w:cs="Calibri"/>
                <w:b/>
                <w:bCs/>
                <w:color w:val="000000"/>
              </w:rPr>
              <w:t>sampah terpilah/dapat didaur ulang</w:t>
            </w:r>
            <w:r>
              <w:rPr>
                <w:rFonts w:ascii="Gill Sans MT" w:hAnsi="Gill Sans MT" w:cs="Calibri"/>
                <w:color w:val="000000"/>
              </w:rPr>
              <w:t xml:space="preserve"> mendapatkan izin dari pemerintah daerah untuk beroperasi sesuai standar sanitasi, keselamatan, dan lingkungan (baik sampah organik maupun anorganik)?</w:t>
            </w:r>
          </w:p>
        </w:tc>
        <w:tc>
          <w:tcPr>
            <w:tcW w:w="2070" w:type="dxa"/>
            <w:vAlign w:val="center"/>
            <w:hideMark/>
          </w:tcPr>
          <w:p w14:paraId="1C94BD29"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112982F0" w14:textId="77777777" w:rsidR="00D064BC" w:rsidRPr="00F93572" w:rsidRDefault="00D064BC" w:rsidP="00D064BC">
            <w:pPr>
              <w:spacing w:after="0" w:line="240" w:lineRule="auto"/>
              <w:ind w:firstLineChars="200" w:firstLine="440"/>
              <w:rPr>
                <w:rFonts w:ascii="Gill Sans MT" w:hAnsi="Gill Sans MT" w:cs="Calibri"/>
              </w:rPr>
            </w:pPr>
            <w:r w:rsidRPr="00F93572">
              <w:rPr>
                <w:rFonts w:ascii="Gill Sans MT" w:hAnsi="Gill Sans MT" w:cs="Calibri"/>
              </w:rPr>
              <w:t> </w:t>
            </w:r>
          </w:p>
        </w:tc>
      </w:tr>
      <w:tr w:rsidR="00D064BC" w:rsidRPr="00F93572" w14:paraId="56FDC321" w14:textId="77777777" w:rsidTr="009B38CF">
        <w:trPr>
          <w:trHeight w:val="360"/>
        </w:trPr>
        <w:tc>
          <w:tcPr>
            <w:tcW w:w="2535" w:type="dxa"/>
            <w:vMerge/>
            <w:vAlign w:val="center"/>
          </w:tcPr>
          <w:p w14:paraId="52CD81EA"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30FDD1ED"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13</w:t>
            </w:r>
          </w:p>
        </w:tc>
        <w:tc>
          <w:tcPr>
            <w:tcW w:w="6732" w:type="dxa"/>
            <w:shd w:val="clear" w:color="auto" w:fill="auto"/>
            <w:vAlign w:val="center"/>
            <w:hideMark/>
          </w:tcPr>
          <w:p w14:paraId="0DEF4C55" w14:textId="2F4ED420"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pelanggan dalam yurisdiksi pemerintah daerah diberikan cara untuk melaporkan masalah layanan pengumpulan </w:t>
            </w:r>
            <w:r>
              <w:rPr>
                <w:rFonts w:ascii="Gill Sans MT" w:hAnsi="Gill Sans MT" w:cs="Calibri"/>
                <w:b/>
                <w:bCs/>
                <w:color w:val="000000"/>
              </w:rPr>
              <w:t>sampah terpilah/dapat didaur ulang</w:t>
            </w:r>
            <w:r>
              <w:rPr>
                <w:rFonts w:ascii="Gill Sans MT" w:hAnsi="Gill Sans MT" w:cs="Calibri"/>
                <w:color w:val="000000"/>
              </w:rPr>
              <w:t xml:space="preserve"> (misalnya, pengumpulan yang terlewat, tempat sampah yang meluap, dll.)?</w:t>
            </w:r>
          </w:p>
        </w:tc>
        <w:tc>
          <w:tcPr>
            <w:tcW w:w="2070" w:type="dxa"/>
            <w:vAlign w:val="center"/>
            <w:hideMark/>
          </w:tcPr>
          <w:p w14:paraId="30500444"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vAlign w:val="center"/>
          </w:tcPr>
          <w:p w14:paraId="08C05EB4" w14:textId="77777777" w:rsidR="00D064BC" w:rsidRPr="00F93572" w:rsidRDefault="00D064BC" w:rsidP="00D064BC">
            <w:pPr>
              <w:spacing w:after="0" w:line="240" w:lineRule="auto"/>
              <w:ind w:firstLineChars="200" w:firstLine="440"/>
              <w:rPr>
                <w:rFonts w:ascii="Gill Sans MT" w:hAnsi="Gill Sans MT" w:cs="Calibri"/>
              </w:rPr>
            </w:pPr>
            <w:r w:rsidRPr="00F93572">
              <w:rPr>
                <w:rFonts w:ascii="Gill Sans MT" w:hAnsi="Gill Sans MT" w:cs="Calibri"/>
              </w:rPr>
              <w:t> </w:t>
            </w:r>
          </w:p>
        </w:tc>
      </w:tr>
      <w:tr w:rsidR="00D064BC" w:rsidRPr="00F93572" w14:paraId="02913080" w14:textId="77777777" w:rsidTr="009B38CF">
        <w:trPr>
          <w:trHeight w:val="812"/>
        </w:trPr>
        <w:tc>
          <w:tcPr>
            <w:tcW w:w="2535" w:type="dxa"/>
            <w:vMerge/>
            <w:vAlign w:val="center"/>
          </w:tcPr>
          <w:p w14:paraId="6033BB7A"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3BAC2624"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14</w:t>
            </w:r>
          </w:p>
        </w:tc>
        <w:tc>
          <w:tcPr>
            <w:tcW w:w="6732" w:type="dxa"/>
            <w:shd w:val="clear" w:color="auto" w:fill="auto"/>
            <w:vAlign w:val="bottom"/>
            <w:hideMark/>
          </w:tcPr>
          <w:p w14:paraId="1A34522E" w14:textId="7E2CA950"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perusahaan pengumpulan </w:t>
            </w:r>
            <w:r>
              <w:rPr>
                <w:rFonts w:ascii="Gill Sans MT" w:hAnsi="Gill Sans MT" w:cs="Calibri"/>
                <w:b/>
                <w:bCs/>
                <w:color w:val="000000"/>
              </w:rPr>
              <w:t>sampah terpilah/dapat didaur ulang</w:t>
            </w:r>
            <w:r>
              <w:rPr>
                <w:rFonts w:ascii="Gill Sans MT" w:hAnsi="Gill Sans MT" w:cs="Calibri"/>
                <w:color w:val="000000"/>
              </w:rPr>
              <w:t xml:space="preserve"> diwajibkan untuk melaporkan jumlah sampah yang dikumpulkan dari dalam yurisdiksi ke pemerintah lokal? </w:t>
            </w:r>
          </w:p>
        </w:tc>
        <w:tc>
          <w:tcPr>
            <w:tcW w:w="2070" w:type="dxa"/>
            <w:vAlign w:val="center"/>
            <w:hideMark/>
          </w:tcPr>
          <w:p w14:paraId="64415F7D"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3AF921C4"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r w:rsidRPr="00F93572">
              <w:rPr>
                <w:rFonts w:ascii="Gill Sans MT" w:hAnsi="Gill Sans MT" w:cs="Calibri"/>
              </w:rPr>
              <w:t> </w:t>
            </w:r>
          </w:p>
        </w:tc>
      </w:tr>
      <w:tr w:rsidR="00D064BC" w:rsidRPr="00F93572" w14:paraId="7791D894" w14:textId="77777777" w:rsidTr="009B38CF">
        <w:trPr>
          <w:trHeight w:val="506"/>
        </w:trPr>
        <w:tc>
          <w:tcPr>
            <w:tcW w:w="2535" w:type="dxa"/>
            <w:vMerge w:val="restart"/>
            <w:vAlign w:val="center"/>
          </w:tcPr>
          <w:p w14:paraId="16FE5F3E" w14:textId="7FBA4F3B" w:rsidR="00D064BC" w:rsidRPr="00F93572" w:rsidRDefault="00271DB7" w:rsidP="00D064BC">
            <w:pPr>
              <w:spacing w:after="0" w:line="240" w:lineRule="auto"/>
              <w:jc w:val="center"/>
              <w:rPr>
                <w:rFonts w:ascii="Gill Sans MT" w:eastAsia="Times New Roman" w:hAnsi="Gill Sans MT" w:cs="Calibri"/>
                <w:color w:val="000000"/>
              </w:rPr>
            </w:pPr>
            <w:r w:rsidRPr="00271DB7">
              <w:rPr>
                <w:rFonts w:ascii="Gill Sans MT" w:eastAsia="Times New Roman" w:hAnsi="Gill Sans MT" w:cs="Calibri"/>
                <w:color w:val="000000"/>
              </w:rPr>
              <w:t>Sampah yang dapat digunakan ulang, limbah konstruksi, dan limbah B3 telah terkumpul</w:t>
            </w:r>
          </w:p>
        </w:tc>
        <w:tc>
          <w:tcPr>
            <w:tcW w:w="543" w:type="dxa"/>
            <w:vAlign w:val="center"/>
            <w:hideMark/>
          </w:tcPr>
          <w:p w14:paraId="37987E9B"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15</w:t>
            </w:r>
          </w:p>
        </w:tc>
        <w:tc>
          <w:tcPr>
            <w:tcW w:w="6732" w:type="dxa"/>
            <w:shd w:val="clear" w:color="auto" w:fill="auto"/>
            <w:vAlign w:val="center"/>
            <w:hideMark/>
          </w:tcPr>
          <w:p w14:paraId="38D6B68C" w14:textId="12684C2A"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pemerintah daerah mendukung pengumpulan terpilah untuk </w:t>
            </w:r>
            <w:r>
              <w:rPr>
                <w:rFonts w:ascii="Gill Sans MT" w:hAnsi="Gill Sans MT" w:cs="Calibri"/>
                <w:b/>
                <w:bCs/>
                <w:color w:val="000000"/>
              </w:rPr>
              <w:t>sampah yang dapat digunakan kembali</w:t>
            </w:r>
            <w:r>
              <w:rPr>
                <w:rFonts w:ascii="Gill Sans MT" w:hAnsi="Gill Sans MT" w:cs="Calibri"/>
                <w:color w:val="000000"/>
              </w:rPr>
              <w:t xml:space="preserve"> (misalnya, pakaian, barang rumah tangga, dll.)? </w:t>
            </w:r>
          </w:p>
        </w:tc>
        <w:tc>
          <w:tcPr>
            <w:tcW w:w="2070" w:type="dxa"/>
            <w:vAlign w:val="center"/>
            <w:hideMark/>
          </w:tcPr>
          <w:p w14:paraId="2025E224"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68614B47"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r w:rsidRPr="00F93572">
              <w:rPr>
                <w:rFonts w:ascii="Gill Sans MT" w:hAnsi="Gill Sans MT" w:cs="Calibri"/>
              </w:rPr>
              <w:t> </w:t>
            </w:r>
          </w:p>
        </w:tc>
      </w:tr>
      <w:tr w:rsidR="00D064BC" w:rsidRPr="00F93572" w14:paraId="449F88EC" w14:textId="77777777" w:rsidTr="009B38CF">
        <w:trPr>
          <w:trHeight w:val="360"/>
        </w:trPr>
        <w:tc>
          <w:tcPr>
            <w:tcW w:w="2535" w:type="dxa"/>
            <w:vMerge/>
            <w:vAlign w:val="center"/>
          </w:tcPr>
          <w:p w14:paraId="312E9449"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62FB8B5C"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16</w:t>
            </w:r>
          </w:p>
        </w:tc>
        <w:tc>
          <w:tcPr>
            <w:tcW w:w="6732" w:type="dxa"/>
            <w:shd w:val="clear" w:color="auto" w:fill="auto"/>
            <w:vAlign w:val="center"/>
            <w:hideMark/>
          </w:tcPr>
          <w:p w14:paraId="6E365B49" w14:textId="463EA287"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Apakah pemerintah daerah menyediakan layanan atau menggunakan pihak ketiga untuk pengumpulan limbah konstruksi &amp; bongkaran (misalnya, dinding kering, papan, batu bata, ubin, dll.)?</w:t>
            </w:r>
          </w:p>
        </w:tc>
        <w:tc>
          <w:tcPr>
            <w:tcW w:w="2070" w:type="dxa"/>
            <w:vAlign w:val="center"/>
            <w:hideMark/>
          </w:tcPr>
          <w:p w14:paraId="3658E50C"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vAlign w:val="center"/>
          </w:tcPr>
          <w:p w14:paraId="0B57DBFF"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r w:rsidRPr="00F93572">
              <w:rPr>
                <w:rFonts w:ascii="Gill Sans MT" w:hAnsi="Gill Sans MT" w:cs="Calibri"/>
              </w:rPr>
              <w:t> </w:t>
            </w:r>
          </w:p>
        </w:tc>
      </w:tr>
      <w:tr w:rsidR="00D064BC" w:rsidRPr="00F93572" w14:paraId="572CCF14" w14:textId="77777777" w:rsidTr="009B38CF">
        <w:trPr>
          <w:trHeight w:val="650"/>
        </w:trPr>
        <w:tc>
          <w:tcPr>
            <w:tcW w:w="2535" w:type="dxa"/>
            <w:vMerge/>
            <w:vAlign w:val="center"/>
          </w:tcPr>
          <w:p w14:paraId="3754A3EC"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45215493"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17</w:t>
            </w:r>
          </w:p>
        </w:tc>
        <w:tc>
          <w:tcPr>
            <w:tcW w:w="6732" w:type="dxa"/>
            <w:shd w:val="clear" w:color="auto" w:fill="auto"/>
            <w:vAlign w:val="center"/>
            <w:hideMark/>
          </w:tcPr>
          <w:p w14:paraId="5CEF861C" w14:textId="6BEDE284"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Apakah pemerintah daerah menyediakan atau menggunakan pihak ketiga untuk pengumpulan limbah B3 rumah tangga (misalnya, baterai, pelarut, dll.)?</w:t>
            </w:r>
          </w:p>
        </w:tc>
        <w:tc>
          <w:tcPr>
            <w:tcW w:w="2070" w:type="dxa"/>
            <w:vAlign w:val="center"/>
            <w:hideMark/>
          </w:tcPr>
          <w:p w14:paraId="6BF8CCAA"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42D0968F"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6B31DC53" w14:textId="77777777" w:rsidTr="009B38CF">
        <w:trPr>
          <w:trHeight w:val="375"/>
        </w:trPr>
        <w:tc>
          <w:tcPr>
            <w:tcW w:w="2535" w:type="dxa"/>
            <w:vMerge w:val="restart"/>
            <w:vAlign w:val="center"/>
          </w:tcPr>
          <w:p w14:paraId="6D111804" w14:textId="39330079" w:rsidR="00D064BC" w:rsidRPr="00C92A09" w:rsidRDefault="00271DB7" w:rsidP="00D064BC">
            <w:pPr>
              <w:spacing w:after="0" w:line="240" w:lineRule="auto"/>
              <w:jc w:val="center"/>
              <w:rPr>
                <w:rFonts w:ascii="Gill Sans MT" w:eastAsia="Times New Roman" w:hAnsi="Gill Sans MT" w:cs="Calibri"/>
                <w:color w:val="000000"/>
                <w:lang w:val="es-PE"/>
              </w:rPr>
            </w:pPr>
            <w:r w:rsidRPr="00C92A09">
              <w:rPr>
                <w:rFonts w:ascii="Gill Sans MT" w:eastAsia="Times New Roman" w:hAnsi="Gill Sans MT" w:cs="Calibri"/>
                <w:color w:val="000000"/>
                <w:lang w:val="es-PE"/>
              </w:rPr>
              <w:t>Pengumpulan sampah dari rumah tangga dan non rumah tangga dilakukan dengan efisien dan ekonomis</w:t>
            </w:r>
          </w:p>
        </w:tc>
        <w:tc>
          <w:tcPr>
            <w:tcW w:w="543" w:type="dxa"/>
            <w:vAlign w:val="center"/>
            <w:hideMark/>
          </w:tcPr>
          <w:p w14:paraId="43D344EB"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18</w:t>
            </w:r>
          </w:p>
        </w:tc>
        <w:tc>
          <w:tcPr>
            <w:tcW w:w="6732" w:type="dxa"/>
            <w:shd w:val="clear" w:color="auto" w:fill="auto"/>
            <w:vAlign w:val="center"/>
            <w:hideMark/>
          </w:tcPr>
          <w:p w14:paraId="1B07C1C4" w14:textId="4E3DB66F"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pemerintah daerah melakukan pengumpulan sampah dalam yurisdiksinya, apakah rute pengumpulan disesuaikan untuk meminimalkan perjalanan ke fasilitas pembuangan (tempat material akan dibongkar)? </w:t>
            </w:r>
            <w:r>
              <w:rPr>
                <w:rFonts w:ascii="Arial" w:hAnsi="Arial" w:cs="Arial"/>
                <w:color w:val="000000"/>
              </w:rPr>
              <w:t>ɸ</w:t>
            </w:r>
          </w:p>
        </w:tc>
        <w:tc>
          <w:tcPr>
            <w:tcW w:w="2070" w:type="dxa"/>
            <w:vAlign w:val="center"/>
            <w:hideMark/>
          </w:tcPr>
          <w:p w14:paraId="13A1403E"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2C2A3B4E"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7E4219BE" w14:textId="77777777" w:rsidTr="009B38CF">
        <w:trPr>
          <w:trHeight w:val="704"/>
        </w:trPr>
        <w:tc>
          <w:tcPr>
            <w:tcW w:w="2535" w:type="dxa"/>
            <w:vMerge/>
            <w:vAlign w:val="center"/>
          </w:tcPr>
          <w:p w14:paraId="72DE56CF"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56B52A60"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19</w:t>
            </w:r>
          </w:p>
        </w:tc>
        <w:tc>
          <w:tcPr>
            <w:tcW w:w="6732" w:type="dxa"/>
            <w:shd w:val="clear" w:color="auto" w:fill="auto"/>
            <w:vAlign w:val="center"/>
            <w:hideMark/>
          </w:tcPr>
          <w:p w14:paraId="7F27835B" w14:textId="1E8CDD37"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pemerintah lokal memiliki kendaraan pengumpulan, apakah mereka dirawat secara teratur, dan masalah mekanis diselesaikan dengan cepat? </w:t>
            </w:r>
            <w:r>
              <w:rPr>
                <w:rFonts w:ascii="Arial" w:hAnsi="Arial" w:cs="Arial"/>
                <w:color w:val="000000"/>
              </w:rPr>
              <w:t>ɸ</w:t>
            </w:r>
          </w:p>
        </w:tc>
        <w:tc>
          <w:tcPr>
            <w:tcW w:w="2070" w:type="dxa"/>
            <w:vAlign w:val="center"/>
            <w:hideMark/>
          </w:tcPr>
          <w:p w14:paraId="29E73C23"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26FACAC8"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54A83AA0" w14:textId="77777777" w:rsidTr="009B38CF">
        <w:trPr>
          <w:trHeight w:val="866"/>
        </w:trPr>
        <w:tc>
          <w:tcPr>
            <w:tcW w:w="2535" w:type="dxa"/>
            <w:vMerge/>
            <w:vAlign w:val="center"/>
          </w:tcPr>
          <w:p w14:paraId="48E28BFA"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3620DCB3"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20</w:t>
            </w:r>
          </w:p>
        </w:tc>
        <w:tc>
          <w:tcPr>
            <w:tcW w:w="6732" w:type="dxa"/>
            <w:shd w:val="clear" w:color="auto" w:fill="auto"/>
            <w:vAlign w:val="center"/>
            <w:hideMark/>
          </w:tcPr>
          <w:p w14:paraId="5936D52E" w14:textId="1D0F44E0" w:rsidR="00D064BC" w:rsidRPr="00F93572" w:rsidRDefault="00D064BC" w:rsidP="00D064BC">
            <w:pPr>
              <w:rPr>
                <w:rFonts w:ascii="Gill Sans MT" w:hAnsi="Gill Sans MT"/>
              </w:rPr>
            </w:pPr>
            <w:r>
              <w:rPr>
                <w:rFonts w:ascii="Gill Sans MT" w:hAnsi="Gill Sans MT" w:cs="Calibri"/>
                <w:color w:val="000000"/>
              </w:rPr>
              <w:t xml:space="preserve">Jika fasilitas pembuangan dan pengolahan tidak berada dalam jarak wajar dari sumber sampah, apakah fasilitas transfer berada di lokasi yang dapat mengoptimalkan penggunaan kendaraan pengangkutan di rute pengumpulan sampah? </w:t>
            </w:r>
            <w:r>
              <w:rPr>
                <w:rFonts w:ascii="Arial" w:hAnsi="Arial" w:cs="Arial"/>
                <w:color w:val="000000"/>
              </w:rPr>
              <w:t>ɸ</w:t>
            </w:r>
          </w:p>
        </w:tc>
        <w:tc>
          <w:tcPr>
            <w:tcW w:w="2070" w:type="dxa"/>
            <w:vAlign w:val="center"/>
            <w:hideMark/>
          </w:tcPr>
          <w:p w14:paraId="279D38E1"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559BCA2E"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2026FBEB" w14:textId="77777777" w:rsidTr="009B38CF">
        <w:trPr>
          <w:trHeight w:val="731"/>
        </w:trPr>
        <w:tc>
          <w:tcPr>
            <w:tcW w:w="2535" w:type="dxa"/>
            <w:vMerge w:val="restart"/>
            <w:vAlign w:val="center"/>
          </w:tcPr>
          <w:p w14:paraId="54DDE5E3" w14:textId="1EA42A3D" w:rsidR="00D064BC" w:rsidRPr="00DD376B" w:rsidRDefault="00271DB7" w:rsidP="00D064BC">
            <w:pPr>
              <w:spacing w:after="0" w:line="240" w:lineRule="auto"/>
              <w:jc w:val="center"/>
              <w:rPr>
                <w:rFonts w:ascii="Gill Sans MT" w:eastAsia="Times New Roman" w:hAnsi="Gill Sans MT" w:cs="Calibri"/>
                <w:color w:val="000000"/>
                <w:lang w:val="es-ES"/>
              </w:rPr>
            </w:pPr>
            <w:r w:rsidRPr="00DD376B">
              <w:rPr>
                <w:rFonts w:ascii="Gill Sans MT" w:eastAsia="Times New Roman" w:hAnsi="Gill Sans MT" w:cs="Calibri"/>
                <w:color w:val="000000"/>
                <w:lang w:val="es-ES"/>
              </w:rPr>
              <w:lastRenderedPageBreak/>
              <w:t>Pengolahan sampah telah diterapkan dan mencegah sampah terbuang</w:t>
            </w:r>
          </w:p>
        </w:tc>
        <w:tc>
          <w:tcPr>
            <w:tcW w:w="543" w:type="dxa"/>
            <w:vAlign w:val="center"/>
            <w:hideMark/>
          </w:tcPr>
          <w:p w14:paraId="5FC92688"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21</w:t>
            </w:r>
          </w:p>
        </w:tc>
        <w:tc>
          <w:tcPr>
            <w:tcW w:w="6732" w:type="dxa"/>
            <w:shd w:val="clear" w:color="auto" w:fill="auto"/>
            <w:vAlign w:val="center"/>
            <w:hideMark/>
          </w:tcPr>
          <w:p w14:paraId="42D80CEB" w14:textId="2B78528A"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Apakah pasar daur ulang yang ada (dapat diakses oleh mereka dalam yurisdiksi) untuk sampah daur ulang/dapat digunakan kembali telah didokumentasikan dan dipublikasikan (baik sampah organik maupun anorganik)? </w:t>
            </w:r>
          </w:p>
        </w:tc>
        <w:tc>
          <w:tcPr>
            <w:tcW w:w="2070" w:type="dxa"/>
            <w:vAlign w:val="center"/>
            <w:hideMark/>
          </w:tcPr>
          <w:p w14:paraId="75746138"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0CC296FC"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4648E40B" w14:textId="77777777" w:rsidTr="009B38CF">
        <w:trPr>
          <w:trHeight w:val="902"/>
        </w:trPr>
        <w:tc>
          <w:tcPr>
            <w:tcW w:w="2535" w:type="dxa"/>
            <w:vMerge/>
            <w:vAlign w:val="center"/>
          </w:tcPr>
          <w:p w14:paraId="129B2CF5"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66186A86"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22</w:t>
            </w:r>
          </w:p>
        </w:tc>
        <w:tc>
          <w:tcPr>
            <w:tcW w:w="6732" w:type="dxa"/>
            <w:shd w:val="clear" w:color="auto" w:fill="auto"/>
            <w:vAlign w:val="center"/>
            <w:hideMark/>
          </w:tcPr>
          <w:p w14:paraId="51BB875F" w14:textId="14BD0B83" w:rsidR="00D064BC" w:rsidRPr="00F93572" w:rsidRDefault="00D064BC" w:rsidP="00D064BC">
            <w:pPr>
              <w:rPr>
                <w:rFonts w:ascii="Gill Sans MT" w:eastAsia="Times New Roman" w:hAnsi="Gill Sans MT" w:cs="Calibri"/>
                <w:color w:val="000000"/>
              </w:rPr>
            </w:pPr>
            <w:r>
              <w:rPr>
                <w:rFonts w:ascii="Gill Sans MT" w:hAnsi="Gill Sans MT" w:cs="Calibri"/>
                <w:color w:val="000000"/>
              </w:rPr>
              <w:t xml:space="preserve">Apakah pemerintah daerah menyediakan layanan atau menggunakan pihak ketiga untuk pengolahan dan penjualan sampah anorganik terpilah/daur ulang? </w:t>
            </w:r>
          </w:p>
        </w:tc>
        <w:tc>
          <w:tcPr>
            <w:tcW w:w="2070" w:type="dxa"/>
            <w:vAlign w:val="center"/>
            <w:hideMark/>
          </w:tcPr>
          <w:p w14:paraId="2245288C"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52313EF3"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74152AD1" w14:textId="77777777" w:rsidTr="009B38CF">
        <w:trPr>
          <w:trHeight w:val="596"/>
        </w:trPr>
        <w:tc>
          <w:tcPr>
            <w:tcW w:w="2535" w:type="dxa"/>
            <w:vMerge/>
            <w:vAlign w:val="center"/>
          </w:tcPr>
          <w:p w14:paraId="756145D2"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2FC08299"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23</w:t>
            </w:r>
          </w:p>
        </w:tc>
        <w:tc>
          <w:tcPr>
            <w:tcW w:w="6732" w:type="dxa"/>
            <w:shd w:val="clear" w:color="auto" w:fill="auto"/>
            <w:vAlign w:val="center"/>
            <w:hideMark/>
          </w:tcPr>
          <w:p w14:paraId="075F046C" w14:textId="50DC2324"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Apakah pemerintah lokal menyediakan layanan atau mengunakan pihak ketiga untuk untuk pengolahan sampah organik?</w:t>
            </w:r>
          </w:p>
        </w:tc>
        <w:tc>
          <w:tcPr>
            <w:tcW w:w="2070" w:type="dxa"/>
            <w:vAlign w:val="center"/>
            <w:hideMark/>
          </w:tcPr>
          <w:p w14:paraId="633958BB"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2A0DF24D"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01434114" w14:textId="77777777" w:rsidTr="009B38CF">
        <w:trPr>
          <w:trHeight w:val="1172"/>
        </w:trPr>
        <w:tc>
          <w:tcPr>
            <w:tcW w:w="2535" w:type="dxa"/>
            <w:vMerge/>
            <w:vAlign w:val="center"/>
          </w:tcPr>
          <w:p w14:paraId="6B1892A1"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28BE0A53"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24</w:t>
            </w:r>
          </w:p>
        </w:tc>
        <w:tc>
          <w:tcPr>
            <w:tcW w:w="6732" w:type="dxa"/>
            <w:shd w:val="clear" w:color="auto" w:fill="auto"/>
            <w:vAlign w:val="center"/>
            <w:hideMark/>
          </w:tcPr>
          <w:p w14:paraId="1D9ED1EB" w14:textId="460F05E8"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ada fasilitas pengolahan sampah daur ulang dalam sistem pengelolaan sampah setempat, apakah semuanya memiliki timbangan, atau sarana lain untuk mengukur jumlah material yang dipasarkan atau dibuang sebagai residu (baik organik maupun anorganik)? </w:t>
            </w:r>
            <w:r>
              <w:rPr>
                <w:rFonts w:ascii="Arial" w:hAnsi="Arial" w:cs="Arial"/>
                <w:color w:val="000000"/>
              </w:rPr>
              <w:t>ɸ</w:t>
            </w:r>
          </w:p>
        </w:tc>
        <w:tc>
          <w:tcPr>
            <w:tcW w:w="2070" w:type="dxa"/>
            <w:vAlign w:val="center"/>
            <w:hideMark/>
          </w:tcPr>
          <w:p w14:paraId="70E7EDF3"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0CA06B5B"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70AA0CAA" w14:textId="77777777" w:rsidTr="009B38CF">
        <w:trPr>
          <w:trHeight w:val="1172"/>
        </w:trPr>
        <w:tc>
          <w:tcPr>
            <w:tcW w:w="2535" w:type="dxa"/>
            <w:vMerge/>
            <w:vAlign w:val="center"/>
          </w:tcPr>
          <w:p w14:paraId="0C244687"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66B26D9A"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25</w:t>
            </w:r>
          </w:p>
        </w:tc>
        <w:tc>
          <w:tcPr>
            <w:tcW w:w="6732" w:type="dxa"/>
            <w:shd w:val="clear" w:color="auto" w:fill="auto"/>
            <w:vAlign w:val="center"/>
            <w:hideMark/>
          </w:tcPr>
          <w:p w14:paraId="66239A00" w14:textId="5DB8A7AD"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ada fasilitas pengolahan sampah daur ulang dalam sistem pengelolaan sampah setempat, apakah semuanya melaporkan jumlah material yang dijual atau dibuang sebagai sampah (baik organik maupun anorganik) ke organisasi perangkat daerah yang memiliki kewenangan? </w:t>
            </w:r>
            <w:r>
              <w:rPr>
                <w:rFonts w:ascii="Arial" w:hAnsi="Arial" w:cs="Arial"/>
                <w:color w:val="000000"/>
              </w:rPr>
              <w:t>ɸ</w:t>
            </w:r>
          </w:p>
        </w:tc>
        <w:tc>
          <w:tcPr>
            <w:tcW w:w="2070" w:type="dxa"/>
            <w:vAlign w:val="center"/>
            <w:hideMark/>
          </w:tcPr>
          <w:p w14:paraId="7ED7ED7A"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3CBE6EB6"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5320CDFC" w14:textId="77777777" w:rsidTr="009B38CF">
        <w:trPr>
          <w:trHeight w:val="1046"/>
        </w:trPr>
        <w:tc>
          <w:tcPr>
            <w:tcW w:w="2535" w:type="dxa"/>
            <w:vMerge w:val="restart"/>
            <w:vAlign w:val="center"/>
          </w:tcPr>
          <w:p w14:paraId="46B4B9B6"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1E4560F2"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66A4F7FB"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29886CD4" w14:textId="750FE1F2" w:rsidR="00D064BC" w:rsidRPr="00C92A09" w:rsidRDefault="00271DB7" w:rsidP="00D064BC">
            <w:pPr>
              <w:spacing w:after="0" w:line="240" w:lineRule="auto"/>
              <w:jc w:val="center"/>
              <w:rPr>
                <w:rFonts w:ascii="Gill Sans MT" w:eastAsia="Times New Roman" w:hAnsi="Gill Sans MT" w:cs="Calibri"/>
                <w:b/>
                <w:bCs/>
                <w:color w:val="000000"/>
                <w:lang w:val="es-PE"/>
              </w:rPr>
            </w:pPr>
            <w:r w:rsidRPr="00C92A09">
              <w:rPr>
                <w:rFonts w:ascii="Gill Sans MT" w:eastAsia="Times New Roman" w:hAnsi="Gill Sans MT" w:cs="Calibri"/>
                <w:b/>
                <w:bCs/>
                <w:color w:val="000000"/>
                <w:lang w:val="es-PE"/>
              </w:rPr>
              <w:t xml:space="preserve">Sampah tidak terpilah/residu </w:t>
            </w:r>
            <w:r w:rsidRPr="00C92A09">
              <w:rPr>
                <w:rFonts w:ascii="Gill Sans MT" w:eastAsia="Times New Roman" w:hAnsi="Gill Sans MT" w:cs="Calibri"/>
                <w:color w:val="000000"/>
                <w:lang w:val="es-PE"/>
              </w:rPr>
              <w:t>terkelola dengan cara ramah lingkungan dan ekonomis</w:t>
            </w:r>
          </w:p>
          <w:p w14:paraId="71C3D8C1"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015F58DB"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41E07D09"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5C2993F1"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421D6968"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7D6180FC"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209E4B52"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73BC415B"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18244595" w14:textId="77777777" w:rsidR="00D064BC" w:rsidRPr="00C92A09" w:rsidRDefault="00D064BC" w:rsidP="00D064BC">
            <w:pPr>
              <w:spacing w:after="0" w:line="240" w:lineRule="auto"/>
              <w:jc w:val="center"/>
              <w:rPr>
                <w:rFonts w:ascii="Gill Sans MT" w:eastAsia="Times New Roman" w:hAnsi="Gill Sans MT" w:cs="Calibri"/>
                <w:b/>
                <w:bCs/>
                <w:color w:val="000000"/>
                <w:lang w:val="es-PE"/>
              </w:rPr>
            </w:pPr>
          </w:p>
          <w:p w14:paraId="298B9FCA" w14:textId="77777777" w:rsidR="00271DB7" w:rsidRPr="00C92A09" w:rsidRDefault="00271DB7" w:rsidP="00271DB7">
            <w:pPr>
              <w:spacing w:after="0" w:line="240" w:lineRule="auto"/>
              <w:jc w:val="center"/>
              <w:rPr>
                <w:rFonts w:ascii="Gill Sans MT" w:eastAsia="Times New Roman" w:hAnsi="Gill Sans MT" w:cs="Calibri"/>
                <w:b/>
                <w:bCs/>
                <w:color w:val="000000"/>
                <w:lang w:val="es-PE"/>
              </w:rPr>
            </w:pPr>
            <w:r w:rsidRPr="00C92A09">
              <w:rPr>
                <w:rFonts w:ascii="Gill Sans MT" w:eastAsia="Times New Roman" w:hAnsi="Gill Sans MT" w:cs="Calibri"/>
                <w:b/>
                <w:bCs/>
                <w:color w:val="000000"/>
                <w:lang w:val="es-PE"/>
              </w:rPr>
              <w:t xml:space="preserve">Sampah tidak terpilah/residu </w:t>
            </w:r>
            <w:r w:rsidRPr="00C92A09">
              <w:rPr>
                <w:rFonts w:ascii="Gill Sans MT" w:eastAsia="Times New Roman" w:hAnsi="Gill Sans MT" w:cs="Calibri"/>
                <w:color w:val="000000"/>
                <w:lang w:val="es-PE"/>
              </w:rPr>
              <w:t>terkelola dengan cara ramah lingkungan dan ekonomis</w:t>
            </w:r>
          </w:p>
          <w:p w14:paraId="64469675" w14:textId="3A914C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w:t>
            </w:r>
            <w:r w:rsidR="00271DB7">
              <w:rPr>
                <w:rFonts w:ascii="Gill Sans MT" w:eastAsia="Times New Roman" w:hAnsi="Gill Sans MT" w:cs="Calibri"/>
                <w:color w:val="000000"/>
              </w:rPr>
              <w:t>lanjutan</w:t>
            </w:r>
            <w:r w:rsidRPr="00F93572">
              <w:rPr>
                <w:rFonts w:ascii="Gill Sans MT" w:eastAsia="Times New Roman" w:hAnsi="Gill Sans MT" w:cs="Calibri"/>
                <w:color w:val="000000"/>
              </w:rPr>
              <w:t>)</w:t>
            </w:r>
          </w:p>
          <w:p w14:paraId="0306E717" w14:textId="77777777" w:rsidR="00D064BC" w:rsidRPr="00F93572" w:rsidRDefault="00D064BC" w:rsidP="00D064BC">
            <w:pPr>
              <w:rPr>
                <w:rFonts w:ascii="Gill Sans MT" w:eastAsia="Times New Roman" w:hAnsi="Gill Sans MT" w:cs="Calibri"/>
              </w:rPr>
            </w:pPr>
          </w:p>
          <w:p w14:paraId="3ADC1600" w14:textId="77777777" w:rsidR="00D064BC" w:rsidRPr="00F93572" w:rsidRDefault="00D064BC" w:rsidP="00D064BC">
            <w:pPr>
              <w:rPr>
                <w:rFonts w:ascii="Gill Sans MT" w:eastAsia="Times New Roman" w:hAnsi="Gill Sans MT" w:cs="Calibri"/>
              </w:rPr>
            </w:pPr>
          </w:p>
          <w:p w14:paraId="2844E422" w14:textId="77777777" w:rsidR="00D064BC" w:rsidRPr="00F93572" w:rsidRDefault="00D064BC" w:rsidP="00D064BC">
            <w:pPr>
              <w:rPr>
                <w:rFonts w:ascii="Gill Sans MT" w:eastAsia="Times New Roman" w:hAnsi="Gill Sans MT" w:cs="Calibri"/>
              </w:rPr>
            </w:pPr>
          </w:p>
        </w:tc>
        <w:tc>
          <w:tcPr>
            <w:tcW w:w="543" w:type="dxa"/>
            <w:vAlign w:val="center"/>
            <w:hideMark/>
          </w:tcPr>
          <w:p w14:paraId="75F0A691"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lastRenderedPageBreak/>
              <w:t>26</w:t>
            </w:r>
          </w:p>
        </w:tc>
        <w:tc>
          <w:tcPr>
            <w:tcW w:w="6732" w:type="dxa"/>
            <w:shd w:val="clear" w:color="auto" w:fill="auto"/>
            <w:vAlign w:val="center"/>
            <w:hideMark/>
          </w:tcPr>
          <w:p w14:paraId="2C330E0D" w14:textId="3FE69092"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ada fasilitas pengolahan sampah dalam sistem pengelolaan sampah setempat, apakah semuanya memiliki timbangan, atau sarana lain untuk mengukur jumlah material yang diolah? </w:t>
            </w:r>
            <w:r>
              <w:rPr>
                <w:rFonts w:ascii="Arial" w:hAnsi="Arial" w:cs="Arial"/>
                <w:color w:val="000000"/>
              </w:rPr>
              <w:t>ɸ</w:t>
            </w:r>
          </w:p>
        </w:tc>
        <w:tc>
          <w:tcPr>
            <w:tcW w:w="2070" w:type="dxa"/>
            <w:vAlign w:val="center"/>
            <w:hideMark/>
          </w:tcPr>
          <w:p w14:paraId="3DAEC87D"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754E2CFD"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14A7EC17" w14:textId="77777777" w:rsidTr="009B38CF">
        <w:trPr>
          <w:trHeight w:val="767"/>
        </w:trPr>
        <w:tc>
          <w:tcPr>
            <w:tcW w:w="2535" w:type="dxa"/>
            <w:vMerge/>
            <w:vAlign w:val="center"/>
          </w:tcPr>
          <w:p w14:paraId="2C8B21ED"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hideMark/>
          </w:tcPr>
          <w:p w14:paraId="70A151B8"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27</w:t>
            </w:r>
          </w:p>
        </w:tc>
        <w:tc>
          <w:tcPr>
            <w:tcW w:w="6732" w:type="dxa"/>
            <w:shd w:val="clear" w:color="auto" w:fill="auto"/>
            <w:vAlign w:val="center"/>
            <w:hideMark/>
          </w:tcPr>
          <w:p w14:paraId="77C8EAC3" w14:textId="71497C38" w:rsidR="00D064BC" w:rsidRPr="00F93572" w:rsidRDefault="00D064BC" w:rsidP="00D064BC">
            <w:pPr>
              <w:spacing w:after="0" w:line="240" w:lineRule="auto"/>
              <w:rPr>
                <w:rFonts w:ascii="Gill Sans MT" w:eastAsia="Times New Roman" w:hAnsi="Gill Sans MT" w:cs="Calibri"/>
                <w:color w:val="000000"/>
              </w:rPr>
            </w:pPr>
            <w:r>
              <w:rPr>
                <w:rFonts w:ascii="Gill Sans MT" w:hAnsi="Gill Sans MT" w:cs="Calibri"/>
                <w:color w:val="000000"/>
              </w:rPr>
              <w:t xml:space="preserve">Jika ada fasilitas pengolahan sampah dalam sistem pengelolaan sampah setempat, apakah semuanya melaporkan jumlah material yang diolah ke pemerintah lokal? </w:t>
            </w:r>
            <w:r>
              <w:rPr>
                <w:rFonts w:ascii="Arial" w:hAnsi="Arial" w:cs="Arial"/>
                <w:color w:val="000000"/>
              </w:rPr>
              <w:t>ɸ</w:t>
            </w:r>
          </w:p>
        </w:tc>
        <w:tc>
          <w:tcPr>
            <w:tcW w:w="2070" w:type="dxa"/>
            <w:vAlign w:val="center"/>
            <w:hideMark/>
          </w:tcPr>
          <w:p w14:paraId="71E342D5"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3687D94B"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4F78F665" w14:textId="77777777" w:rsidTr="009B38CF">
        <w:trPr>
          <w:trHeight w:val="1037"/>
        </w:trPr>
        <w:tc>
          <w:tcPr>
            <w:tcW w:w="2535" w:type="dxa"/>
            <w:vMerge/>
            <w:vAlign w:val="center"/>
          </w:tcPr>
          <w:p w14:paraId="0918D9AB"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19632826"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28</w:t>
            </w:r>
          </w:p>
        </w:tc>
        <w:tc>
          <w:tcPr>
            <w:tcW w:w="6732" w:type="dxa"/>
            <w:shd w:val="clear" w:color="auto" w:fill="auto"/>
            <w:vAlign w:val="center"/>
          </w:tcPr>
          <w:p w14:paraId="0C080809" w14:textId="55B87FB5"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pemerintah daerah menyediakan atau mengunakan pihak ketiga untuk pengolahan </w:t>
            </w:r>
            <w:r>
              <w:rPr>
                <w:rFonts w:ascii="Gill Sans MT" w:hAnsi="Gill Sans MT" w:cs="Calibri"/>
                <w:b/>
                <w:bCs/>
                <w:color w:val="000000"/>
              </w:rPr>
              <w:t>sampah tidak terpilah/residu</w:t>
            </w:r>
            <w:r>
              <w:rPr>
                <w:rFonts w:ascii="Gill Sans MT" w:hAnsi="Gill Sans MT" w:cs="Calibri"/>
                <w:color w:val="000000"/>
              </w:rPr>
              <w:t xml:space="preserve"> guna pemanfaatan potensi energinya (misalnya, bahan bakar rekayasa, penguraian anaerobik, dll.)? </w:t>
            </w:r>
          </w:p>
        </w:tc>
        <w:tc>
          <w:tcPr>
            <w:tcW w:w="2070" w:type="dxa"/>
            <w:vAlign w:val="center"/>
          </w:tcPr>
          <w:p w14:paraId="2B28E6A9"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5B25AD5F"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77C866C1" w14:textId="77777777" w:rsidTr="009B38CF">
        <w:trPr>
          <w:trHeight w:val="375"/>
        </w:trPr>
        <w:tc>
          <w:tcPr>
            <w:tcW w:w="2535" w:type="dxa"/>
            <w:vMerge/>
            <w:vAlign w:val="center"/>
          </w:tcPr>
          <w:p w14:paraId="6E915535" w14:textId="77777777" w:rsidR="00D064BC" w:rsidRPr="00F93572" w:rsidRDefault="00D064BC" w:rsidP="00D064BC">
            <w:pPr>
              <w:spacing w:after="0" w:line="240" w:lineRule="auto"/>
              <w:jc w:val="center"/>
              <w:rPr>
                <w:rFonts w:ascii="Gill Sans MT" w:eastAsia="Times New Roman" w:hAnsi="Gill Sans MT" w:cs="Calibri"/>
                <w:color w:val="000000"/>
              </w:rPr>
            </w:pPr>
          </w:p>
        </w:tc>
        <w:tc>
          <w:tcPr>
            <w:tcW w:w="543" w:type="dxa"/>
            <w:vAlign w:val="center"/>
          </w:tcPr>
          <w:p w14:paraId="587ECE42"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eastAsia="Times New Roman" w:hAnsi="Gill Sans MT" w:cs="Calibri"/>
                <w:color w:val="000000"/>
              </w:rPr>
              <w:t>29</w:t>
            </w:r>
          </w:p>
        </w:tc>
        <w:tc>
          <w:tcPr>
            <w:tcW w:w="6732" w:type="dxa"/>
            <w:shd w:val="clear" w:color="auto" w:fill="auto"/>
            <w:vAlign w:val="center"/>
          </w:tcPr>
          <w:p w14:paraId="13BBAB7F" w14:textId="308AB35C"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Membiarkan pemulung/pekerja persampahan informal memilah sampah di TPA aktif tidak dianggap sebagai "praktik terbaik". Apakah pemerintah daerah melakukan pelarangan terhadap sektor informal untuk memilah sampah di TPA? </w:t>
            </w:r>
          </w:p>
        </w:tc>
        <w:tc>
          <w:tcPr>
            <w:tcW w:w="2070" w:type="dxa"/>
            <w:vAlign w:val="center"/>
          </w:tcPr>
          <w:p w14:paraId="21AEE1BC"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4D169E6C"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3A25D753" w14:textId="77777777" w:rsidTr="009B38CF">
        <w:trPr>
          <w:trHeight w:val="375"/>
        </w:trPr>
        <w:tc>
          <w:tcPr>
            <w:tcW w:w="2535" w:type="dxa"/>
            <w:vMerge/>
            <w:vAlign w:val="center"/>
          </w:tcPr>
          <w:p w14:paraId="5E1AEBEE"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49D9E001"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30</w:t>
            </w:r>
          </w:p>
        </w:tc>
        <w:tc>
          <w:tcPr>
            <w:tcW w:w="6732" w:type="dxa"/>
            <w:shd w:val="clear" w:color="auto" w:fill="auto"/>
            <w:vAlign w:val="center"/>
          </w:tcPr>
          <w:p w14:paraId="46735856" w14:textId="7720883A"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pemerintah lokal menyediakan layanan atau menggunakan pihak ketiga untuk pembuangan akhir semua </w:t>
            </w:r>
            <w:r>
              <w:rPr>
                <w:rFonts w:ascii="Gill Sans MT" w:hAnsi="Gill Sans MT" w:cs="Calibri"/>
                <w:b/>
                <w:bCs/>
                <w:color w:val="000000"/>
              </w:rPr>
              <w:t>sampah tidak terpilah/residu</w:t>
            </w:r>
            <w:r>
              <w:rPr>
                <w:rFonts w:ascii="Gill Sans MT" w:hAnsi="Gill Sans MT" w:cs="Calibri"/>
                <w:color w:val="000000"/>
              </w:rPr>
              <w:t xml:space="preserve"> yang dikumpulkan dari wilayahnya? </w:t>
            </w:r>
          </w:p>
        </w:tc>
        <w:tc>
          <w:tcPr>
            <w:tcW w:w="2070" w:type="dxa"/>
            <w:vAlign w:val="center"/>
          </w:tcPr>
          <w:p w14:paraId="5210AA24"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645C0B2E"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3DA85026" w14:textId="77777777" w:rsidTr="009B38CF">
        <w:trPr>
          <w:trHeight w:val="375"/>
        </w:trPr>
        <w:tc>
          <w:tcPr>
            <w:tcW w:w="2535" w:type="dxa"/>
            <w:vMerge/>
            <w:vAlign w:val="center"/>
          </w:tcPr>
          <w:p w14:paraId="58C26F68"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3638C3F8"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31</w:t>
            </w:r>
          </w:p>
        </w:tc>
        <w:tc>
          <w:tcPr>
            <w:tcW w:w="6732" w:type="dxa"/>
            <w:shd w:val="clear" w:color="auto" w:fill="auto"/>
            <w:vAlign w:val="center"/>
          </w:tcPr>
          <w:p w14:paraId="3AC2DD1B" w14:textId="2C2C26E4"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TPA yang menerima </w:t>
            </w:r>
            <w:r>
              <w:rPr>
                <w:rFonts w:ascii="Gill Sans MT" w:hAnsi="Gill Sans MT" w:cs="Calibri"/>
                <w:b/>
                <w:bCs/>
                <w:color w:val="000000"/>
              </w:rPr>
              <w:t>sampah tidak terpilah/residu</w:t>
            </w:r>
            <w:r>
              <w:rPr>
                <w:rFonts w:ascii="Gill Sans MT" w:hAnsi="Gill Sans MT" w:cs="Calibri"/>
                <w:color w:val="000000"/>
              </w:rPr>
              <w:t xml:space="preserve"> yang dihasilkan dari dalam yurisdiksi pemerintah daerah memenuhi atau melampaui standar lingkungan nasional sebagai lahan urug saniter? </w:t>
            </w:r>
          </w:p>
        </w:tc>
        <w:tc>
          <w:tcPr>
            <w:tcW w:w="2070" w:type="dxa"/>
            <w:vAlign w:val="center"/>
          </w:tcPr>
          <w:p w14:paraId="60A930BE"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55BFE45B"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76F89D5D" w14:textId="77777777" w:rsidTr="009B38CF">
        <w:trPr>
          <w:trHeight w:val="375"/>
        </w:trPr>
        <w:tc>
          <w:tcPr>
            <w:tcW w:w="2535" w:type="dxa"/>
            <w:vMerge/>
            <w:vAlign w:val="center"/>
          </w:tcPr>
          <w:p w14:paraId="7D179A84"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0D8FBC8E"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32</w:t>
            </w:r>
          </w:p>
        </w:tc>
        <w:tc>
          <w:tcPr>
            <w:tcW w:w="6732" w:type="dxa"/>
            <w:shd w:val="clear" w:color="auto" w:fill="auto"/>
            <w:vAlign w:val="center"/>
          </w:tcPr>
          <w:p w14:paraId="5E415E23" w14:textId="15E1236D"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TPA yang menerima </w:t>
            </w:r>
            <w:r>
              <w:rPr>
                <w:rFonts w:ascii="Gill Sans MT" w:hAnsi="Gill Sans MT" w:cs="Calibri"/>
                <w:b/>
                <w:bCs/>
                <w:color w:val="000000"/>
              </w:rPr>
              <w:t>sampah tidak terpilah/residu</w:t>
            </w:r>
            <w:r>
              <w:rPr>
                <w:rFonts w:ascii="Gill Sans MT" w:hAnsi="Gill Sans MT" w:cs="Calibri"/>
                <w:color w:val="000000"/>
              </w:rPr>
              <w:t xml:space="preserve"> yang dihasilkan dari dalam yurisdiksi pemerintah daerah menggunakan material tutupan untuk sampah yang baru dibuang, setidaknya secara rutin beberapa hari sekali? </w:t>
            </w:r>
          </w:p>
        </w:tc>
        <w:tc>
          <w:tcPr>
            <w:tcW w:w="2070" w:type="dxa"/>
            <w:vAlign w:val="center"/>
          </w:tcPr>
          <w:p w14:paraId="0CC55AA8"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0A338EC4"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0AF2614A" w14:textId="77777777" w:rsidTr="009B38CF">
        <w:trPr>
          <w:trHeight w:val="375"/>
        </w:trPr>
        <w:tc>
          <w:tcPr>
            <w:tcW w:w="2535" w:type="dxa"/>
            <w:vMerge/>
            <w:vAlign w:val="center"/>
          </w:tcPr>
          <w:p w14:paraId="3AB9E069"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07E2FE14"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33</w:t>
            </w:r>
          </w:p>
        </w:tc>
        <w:tc>
          <w:tcPr>
            <w:tcW w:w="6732" w:type="dxa"/>
            <w:shd w:val="clear" w:color="auto" w:fill="auto"/>
            <w:vAlign w:val="center"/>
          </w:tcPr>
          <w:p w14:paraId="2A3A0841" w14:textId="476D74FA"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fasilitas penampungan </w:t>
            </w:r>
            <w:r>
              <w:rPr>
                <w:rFonts w:ascii="Gill Sans MT" w:hAnsi="Gill Sans MT" w:cs="Calibri"/>
                <w:b/>
                <w:bCs/>
                <w:color w:val="000000"/>
              </w:rPr>
              <w:t>sampah tidak terpilah/residu</w:t>
            </w:r>
            <w:r>
              <w:rPr>
                <w:rFonts w:ascii="Gill Sans MT" w:hAnsi="Gill Sans MT" w:cs="Calibri"/>
                <w:color w:val="000000"/>
              </w:rPr>
              <w:t xml:space="preserve"> yang dihasilkan dari dalam yurisdiksi setempat memiliki timbangan atau sarana lain untuk mengukur jumlah material yang diterima? </w:t>
            </w:r>
          </w:p>
        </w:tc>
        <w:tc>
          <w:tcPr>
            <w:tcW w:w="2070" w:type="dxa"/>
            <w:vAlign w:val="center"/>
          </w:tcPr>
          <w:p w14:paraId="0F5B67EE"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40AEBF6C"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4381EFDC" w14:textId="77777777" w:rsidTr="009B38CF">
        <w:trPr>
          <w:trHeight w:val="920"/>
        </w:trPr>
        <w:tc>
          <w:tcPr>
            <w:tcW w:w="2535" w:type="dxa"/>
            <w:vMerge/>
            <w:tcBorders>
              <w:bottom w:val="single" w:sz="4" w:space="0" w:color="auto"/>
            </w:tcBorders>
            <w:vAlign w:val="center"/>
          </w:tcPr>
          <w:p w14:paraId="0F8AF933" w14:textId="77777777" w:rsidR="00D064BC" w:rsidRPr="00F93572" w:rsidRDefault="00D064BC" w:rsidP="00D064BC">
            <w:pPr>
              <w:spacing w:after="0" w:line="240" w:lineRule="auto"/>
              <w:jc w:val="center"/>
              <w:rPr>
                <w:rFonts w:ascii="Gill Sans MT" w:hAnsi="Gill Sans MT" w:cs="Calibri"/>
                <w:color w:val="000000"/>
              </w:rPr>
            </w:pPr>
          </w:p>
        </w:tc>
        <w:tc>
          <w:tcPr>
            <w:tcW w:w="543" w:type="dxa"/>
            <w:vAlign w:val="center"/>
          </w:tcPr>
          <w:p w14:paraId="6186DE89"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34</w:t>
            </w:r>
          </w:p>
        </w:tc>
        <w:tc>
          <w:tcPr>
            <w:tcW w:w="6732" w:type="dxa"/>
            <w:shd w:val="clear" w:color="auto" w:fill="auto"/>
            <w:vAlign w:val="center"/>
          </w:tcPr>
          <w:p w14:paraId="0E1412C7" w14:textId="642C05B4"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fasilitas penampungan sampah tidak terpilah/residu yang dihasilkan dari dalam yurisdiksi setempat melaporkan jumlah material yang diterima ke pemerintah daerah? </w:t>
            </w:r>
          </w:p>
        </w:tc>
        <w:tc>
          <w:tcPr>
            <w:tcW w:w="2070" w:type="dxa"/>
            <w:vAlign w:val="center"/>
          </w:tcPr>
          <w:p w14:paraId="33210A13"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Pr>
          <w:p w14:paraId="158C5412"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1958FEE4" w14:textId="77777777" w:rsidTr="009B38CF">
        <w:trPr>
          <w:trHeight w:val="375"/>
        </w:trPr>
        <w:tc>
          <w:tcPr>
            <w:tcW w:w="2535" w:type="dxa"/>
            <w:vMerge w:val="restart"/>
            <w:vAlign w:val="center"/>
          </w:tcPr>
          <w:p w14:paraId="6ADBA309" w14:textId="35F8A06B" w:rsidR="00D064BC" w:rsidRPr="00F93572" w:rsidRDefault="00271DB7" w:rsidP="00D064BC">
            <w:pPr>
              <w:spacing w:after="0" w:line="240" w:lineRule="auto"/>
              <w:jc w:val="center"/>
              <w:rPr>
                <w:rFonts w:ascii="Gill Sans MT" w:hAnsi="Gill Sans MT" w:cs="Calibri"/>
                <w:color w:val="000000"/>
              </w:rPr>
            </w:pPr>
            <w:r w:rsidRPr="00271DB7">
              <w:rPr>
                <w:rFonts w:ascii="Gill Sans MT" w:hAnsi="Gill Sans MT" w:cs="Calibri"/>
                <w:color w:val="000000"/>
              </w:rPr>
              <w:t>Sistem pemantauan pengelolaan sampah telah diterapkan and beroperasi sesuai perencanaan</w:t>
            </w:r>
          </w:p>
        </w:tc>
        <w:tc>
          <w:tcPr>
            <w:tcW w:w="543" w:type="dxa"/>
            <w:tcBorders>
              <w:bottom w:val="single" w:sz="4" w:space="0" w:color="auto"/>
            </w:tcBorders>
            <w:vAlign w:val="center"/>
          </w:tcPr>
          <w:p w14:paraId="070A817D" w14:textId="77777777" w:rsidR="00D064BC" w:rsidRPr="00F93572" w:rsidRDefault="00D064BC" w:rsidP="00D064BC">
            <w:pPr>
              <w:spacing w:after="0" w:line="240" w:lineRule="auto"/>
              <w:jc w:val="center"/>
              <w:rPr>
                <w:rFonts w:ascii="Gill Sans MT" w:eastAsia="Times New Roman" w:hAnsi="Gill Sans MT" w:cs="Calibri"/>
                <w:color w:val="000000"/>
              </w:rPr>
            </w:pPr>
            <w:r w:rsidRPr="00F93572">
              <w:rPr>
                <w:rFonts w:ascii="Gill Sans MT" w:hAnsi="Gill Sans MT" w:cs="Calibri"/>
                <w:color w:val="000000"/>
              </w:rPr>
              <w:t>35</w:t>
            </w:r>
          </w:p>
        </w:tc>
        <w:tc>
          <w:tcPr>
            <w:tcW w:w="6732" w:type="dxa"/>
            <w:tcBorders>
              <w:bottom w:val="single" w:sz="4" w:space="0" w:color="auto"/>
            </w:tcBorders>
            <w:shd w:val="clear" w:color="auto" w:fill="auto"/>
            <w:vAlign w:val="bottom"/>
          </w:tcPr>
          <w:p w14:paraId="39165D92" w14:textId="443FB02C"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kriteria kinerja untuk pemberian layanan pengelolaan sampah telah ditetapkan? </w:t>
            </w:r>
          </w:p>
        </w:tc>
        <w:tc>
          <w:tcPr>
            <w:tcW w:w="2070" w:type="dxa"/>
            <w:tcBorders>
              <w:bottom w:val="single" w:sz="4" w:space="0" w:color="auto"/>
            </w:tcBorders>
            <w:vAlign w:val="center"/>
          </w:tcPr>
          <w:p w14:paraId="2A10769E" w14:textId="77777777" w:rsidR="00D064BC" w:rsidRPr="00F93572" w:rsidRDefault="00D064BC" w:rsidP="00D064BC">
            <w:pPr>
              <w:spacing w:after="0" w:line="240" w:lineRule="auto"/>
              <w:rPr>
                <w:rFonts w:ascii="Gill Sans MT" w:eastAsia="Times New Roman" w:hAnsi="Gill Sans MT" w:cs="Calibri"/>
                <w:color w:val="000000"/>
              </w:rPr>
            </w:pPr>
            <w:r w:rsidRPr="00F93572">
              <w:rPr>
                <w:rFonts w:ascii="Gill Sans MT" w:hAnsi="Gill Sans MT" w:cs="Calibri"/>
              </w:rPr>
              <w:t>Y: ___     N: ___  </w:t>
            </w:r>
          </w:p>
        </w:tc>
        <w:tc>
          <w:tcPr>
            <w:tcW w:w="2490" w:type="dxa"/>
            <w:tcBorders>
              <w:bottom w:val="single" w:sz="4" w:space="0" w:color="auto"/>
            </w:tcBorders>
          </w:tcPr>
          <w:p w14:paraId="54A3574D"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D064BC" w:rsidRPr="00F93572" w14:paraId="11B1AAB7" w14:textId="77777777" w:rsidTr="009B38CF">
        <w:trPr>
          <w:trHeight w:val="375"/>
        </w:trPr>
        <w:tc>
          <w:tcPr>
            <w:tcW w:w="2535" w:type="dxa"/>
            <w:vMerge/>
            <w:tcBorders>
              <w:bottom w:val="single" w:sz="4" w:space="0" w:color="auto"/>
            </w:tcBorders>
            <w:vAlign w:val="center"/>
          </w:tcPr>
          <w:p w14:paraId="0637231C" w14:textId="77777777" w:rsidR="00D064BC" w:rsidRPr="00F93572" w:rsidRDefault="00D064BC" w:rsidP="00D064BC">
            <w:pPr>
              <w:spacing w:after="0" w:line="240" w:lineRule="auto"/>
              <w:jc w:val="center"/>
              <w:rPr>
                <w:rFonts w:ascii="Gill Sans MT" w:hAnsi="Gill Sans MT" w:cs="Calibri"/>
                <w:color w:val="000000"/>
              </w:rPr>
            </w:pPr>
          </w:p>
        </w:tc>
        <w:tc>
          <w:tcPr>
            <w:tcW w:w="543" w:type="dxa"/>
            <w:tcBorders>
              <w:bottom w:val="single" w:sz="4" w:space="0" w:color="auto"/>
            </w:tcBorders>
            <w:vAlign w:val="center"/>
          </w:tcPr>
          <w:p w14:paraId="0C4A9815" w14:textId="77777777" w:rsidR="00D064BC" w:rsidRPr="00F93572" w:rsidRDefault="00D064BC" w:rsidP="00D064BC">
            <w:pPr>
              <w:spacing w:after="0" w:line="240" w:lineRule="auto"/>
              <w:jc w:val="center"/>
              <w:rPr>
                <w:rFonts w:ascii="Gill Sans MT" w:hAnsi="Gill Sans MT" w:cs="Calibri"/>
                <w:color w:val="000000"/>
              </w:rPr>
            </w:pPr>
            <w:r w:rsidRPr="00F93572">
              <w:rPr>
                <w:rFonts w:ascii="Gill Sans MT" w:hAnsi="Gill Sans MT" w:cs="Calibri"/>
                <w:color w:val="000000"/>
              </w:rPr>
              <w:t>36</w:t>
            </w:r>
          </w:p>
        </w:tc>
        <w:tc>
          <w:tcPr>
            <w:tcW w:w="6732" w:type="dxa"/>
            <w:tcBorders>
              <w:bottom w:val="single" w:sz="4" w:space="0" w:color="auto"/>
            </w:tcBorders>
            <w:shd w:val="clear" w:color="auto" w:fill="auto"/>
            <w:vAlign w:val="bottom"/>
          </w:tcPr>
          <w:p w14:paraId="24B905DE" w14:textId="405DDD08" w:rsidR="00D064BC" w:rsidRPr="00F93572" w:rsidRDefault="00D064BC" w:rsidP="00D064BC">
            <w:pPr>
              <w:spacing w:after="0" w:line="240" w:lineRule="auto"/>
              <w:rPr>
                <w:rFonts w:ascii="Gill Sans MT" w:hAnsi="Gill Sans MT" w:cs="Calibri"/>
                <w:color w:val="000000"/>
              </w:rPr>
            </w:pPr>
            <w:r>
              <w:rPr>
                <w:rFonts w:ascii="Gill Sans MT" w:hAnsi="Gill Sans MT" w:cs="Calibri"/>
                <w:color w:val="000000"/>
              </w:rPr>
              <w:t xml:space="preserve">Apakah laporan tahunan terkait kinerja layanan pengelolaan sampah telah disusun? </w:t>
            </w:r>
          </w:p>
        </w:tc>
        <w:tc>
          <w:tcPr>
            <w:tcW w:w="2070" w:type="dxa"/>
            <w:tcBorders>
              <w:bottom w:val="single" w:sz="4" w:space="0" w:color="auto"/>
            </w:tcBorders>
            <w:vAlign w:val="center"/>
          </w:tcPr>
          <w:p w14:paraId="6922DDE1" w14:textId="77777777" w:rsidR="00D064BC" w:rsidRPr="00F93572" w:rsidRDefault="00D064BC" w:rsidP="00D064BC">
            <w:pPr>
              <w:spacing w:after="0" w:line="240" w:lineRule="auto"/>
              <w:rPr>
                <w:rFonts w:ascii="Gill Sans MT" w:hAnsi="Gill Sans MT" w:cs="Calibri"/>
              </w:rPr>
            </w:pPr>
            <w:r w:rsidRPr="00F93572">
              <w:rPr>
                <w:rFonts w:ascii="Gill Sans MT" w:hAnsi="Gill Sans MT" w:cs="Calibri"/>
              </w:rPr>
              <w:t>Y: ___     N: ___  </w:t>
            </w:r>
          </w:p>
        </w:tc>
        <w:tc>
          <w:tcPr>
            <w:tcW w:w="2490" w:type="dxa"/>
            <w:tcBorders>
              <w:bottom w:val="single" w:sz="4" w:space="0" w:color="auto"/>
            </w:tcBorders>
          </w:tcPr>
          <w:p w14:paraId="79A6DE78" w14:textId="77777777" w:rsidR="00D064BC" w:rsidRPr="00F93572" w:rsidRDefault="00D064BC" w:rsidP="00D064BC">
            <w:pPr>
              <w:spacing w:after="0" w:line="240" w:lineRule="auto"/>
              <w:ind w:firstLineChars="200" w:firstLine="440"/>
              <w:rPr>
                <w:rFonts w:ascii="Gill Sans MT" w:eastAsia="Times New Roman" w:hAnsi="Gill Sans MT" w:cs="Calibri"/>
                <w:color w:val="000000"/>
              </w:rPr>
            </w:pPr>
          </w:p>
        </w:tc>
      </w:tr>
      <w:tr w:rsidR="009B38CF" w:rsidRPr="00C92A09" w14:paraId="54B52AC6" w14:textId="77777777" w:rsidTr="009B38CF">
        <w:trPr>
          <w:trHeight w:val="375"/>
        </w:trPr>
        <w:tc>
          <w:tcPr>
            <w:tcW w:w="14370" w:type="dxa"/>
            <w:gridSpan w:val="5"/>
            <w:tcBorders>
              <w:top w:val="single" w:sz="4" w:space="0" w:color="auto"/>
              <w:left w:val="nil"/>
              <w:bottom w:val="nil"/>
              <w:right w:val="nil"/>
            </w:tcBorders>
            <w:vAlign w:val="center"/>
          </w:tcPr>
          <w:p w14:paraId="67EEF18A" w14:textId="263EFFA1" w:rsidR="009B38CF" w:rsidRPr="00DD376B" w:rsidRDefault="009B38CF" w:rsidP="009B38CF">
            <w:pPr>
              <w:spacing w:after="0" w:line="240" w:lineRule="auto"/>
              <w:rPr>
                <w:rFonts w:ascii="Gill Sans MT" w:eastAsia="Times New Roman" w:hAnsi="Gill Sans MT" w:cs="Calibri"/>
                <w:color w:val="000000"/>
              </w:rPr>
            </w:pPr>
            <w:r w:rsidRPr="00F93572">
              <w:rPr>
                <w:rFonts w:ascii="Arial" w:hAnsi="Arial" w:cs="Arial"/>
                <w:color w:val="000000"/>
                <w:sz w:val="20"/>
                <w:szCs w:val="20"/>
              </w:rPr>
              <w:t>ɸ</w:t>
            </w:r>
            <w:r w:rsidRPr="00F93572">
              <w:rPr>
                <w:rFonts w:ascii="Gill Sans MT" w:hAnsi="Gill Sans MT" w:cs="Calibri"/>
                <w:color w:val="000000"/>
                <w:sz w:val="20"/>
                <w:szCs w:val="20"/>
              </w:rPr>
              <w:t xml:space="preserve">   </w:t>
            </w:r>
            <w:r w:rsidR="002478DA" w:rsidRPr="002478DA">
              <w:rPr>
                <w:rFonts w:ascii="Gill Sans MT" w:hAnsi="Gill Sans MT" w:cs="Calibri"/>
                <w:color w:val="000000"/>
                <w:sz w:val="20"/>
                <w:szCs w:val="20"/>
              </w:rPr>
              <w:t xml:space="preserve"> Simbol ini menunjukkan bahwa sebuah pernyataan "jika" telah digunakan. Jawab "ya" atau "tidak" untuk pertanyaan ketika pertanyaan tersebut berlaku untuk situasi di yurisdiksi lokal. </w:t>
            </w:r>
            <w:r w:rsidR="002478DA" w:rsidRPr="00DD376B">
              <w:rPr>
                <w:rFonts w:ascii="Gill Sans MT" w:hAnsi="Gill Sans MT" w:cs="Calibri"/>
                <w:color w:val="000000"/>
                <w:sz w:val="20"/>
                <w:szCs w:val="20"/>
              </w:rPr>
              <w:t>Jika tidak berlaku, jawab "ya" saja dan gunakan simbol ini sebagai bukti untuk jawaban "ya"</w:t>
            </w:r>
            <w:r w:rsidRPr="00DD376B">
              <w:rPr>
                <w:rFonts w:ascii="Gill Sans MT" w:hAnsi="Gill Sans MT" w:cs="Calibri"/>
                <w:color w:val="000000"/>
                <w:sz w:val="20"/>
                <w:szCs w:val="20"/>
              </w:rPr>
              <w:t>.</w:t>
            </w:r>
          </w:p>
        </w:tc>
      </w:tr>
    </w:tbl>
    <w:p w14:paraId="4536E07F" w14:textId="77777777" w:rsidR="009B38CF" w:rsidRPr="00DD376B" w:rsidRDefault="009B38CF" w:rsidP="009B38CF">
      <w:pPr>
        <w:rPr>
          <w:rFonts w:ascii="Gill Sans MT" w:hAnsi="Gill Sans MT"/>
        </w:rPr>
      </w:pPr>
    </w:p>
    <w:bookmarkEnd w:id="0"/>
    <w:bookmarkEnd w:id="1"/>
    <w:p w14:paraId="15975F4B" w14:textId="77777777" w:rsidR="00A476FD" w:rsidRPr="00DD376B" w:rsidRDefault="00A476FD" w:rsidP="00A476FD">
      <w:pPr>
        <w:rPr>
          <w:rFonts w:ascii="Gill Sans MT" w:hAnsi="Gill Sans MT"/>
        </w:rPr>
      </w:pPr>
    </w:p>
    <w:sectPr w:rsidR="00A476FD" w:rsidRPr="00DD376B" w:rsidSect="00196C3E">
      <w:headerReference w:type="even" r:id="rId9"/>
      <w:headerReference w:type="default" r:id="rId10"/>
      <w:footerReference w:type="even" r:id="rId11"/>
      <w:footerReference w:type="default" r:id="rId12"/>
      <w:headerReference w:type="first" r:id="rId13"/>
      <w:footerReference w:type="first" r:id="rId14"/>
      <w:pgSz w:w="15840" w:h="12240" w:orient="landscape"/>
      <w:pgMar w:top="1260" w:right="720" w:bottom="810" w:left="720" w:header="27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7F1B" w14:textId="77777777" w:rsidR="00CB487D" w:rsidRDefault="00CB487D" w:rsidP="00132990">
      <w:pPr>
        <w:spacing w:after="0" w:line="240" w:lineRule="auto"/>
      </w:pPr>
      <w:r>
        <w:separator/>
      </w:r>
    </w:p>
  </w:endnote>
  <w:endnote w:type="continuationSeparator" w:id="0">
    <w:p w14:paraId="23F8E055" w14:textId="77777777" w:rsidR="00CB487D" w:rsidRDefault="00CB487D" w:rsidP="00132990">
      <w:pPr>
        <w:spacing w:after="0" w:line="240" w:lineRule="auto"/>
      </w:pPr>
      <w:r>
        <w:continuationSeparator/>
      </w:r>
    </w:p>
  </w:endnote>
  <w:endnote w:type="continuationNotice" w:id="1">
    <w:p w14:paraId="5832A889" w14:textId="77777777" w:rsidR="00CB487D" w:rsidRDefault="00CB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E5B6" w14:textId="77777777" w:rsidR="00DD376B" w:rsidRDefault="00DD3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AC8" w14:textId="6079FC5B" w:rsidR="007D771C" w:rsidRPr="007D771C" w:rsidRDefault="007D771C" w:rsidP="007D771C">
    <w:pPr>
      <w:pStyle w:val="Footer"/>
      <w:tabs>
        <w:tab w:val="clear" w:pos="9360"/>
      </w:tabs>
      <w:rPr>
        <w:rFonts w:ascii="Gill Sans MT" w:hAnsi="Gill Sans MT"/>
        <w:sz w:val="18"/>
      </w:rPr>
    </w:pPr>
    <w:r w:rsidRPr="007D771C">
      <w:rPr>
        <w:rFonts w:ascii="Gill Sans MT" w:hAnsi="Gill Sans MT"/>
        <w:sz w:val="18"/>
      </w:rPr>
      <w:t>CLEAN CITIES, BLUE OCEAN | Solid Waste Capacity Index for Local Governments</w:t>
    </w:r>
    <w:r>
      <w:rPr>
        <w:rFonts w:ascii="Gill Sans MT" w:hAnsi="Gill Sans MT"/>
        <w:sz w:val="18"/>
      </w:rPr>
      <w:t xml:space="preserve"> (1.0)</w:t>
    </w:r>
    <w:r w:rsidRPr="007D771C">
      <w:rPr>
        <w:rFonts w:ascii="Gill Sans MT" w:hAnsi="Gill Sans MT"/>
        <w:sz w:val="18"/>
      </w:rPr>
      <w:tab/>
    </w:r>
    <w:sdt>
      <w:sdtPr>
        <w:rPr>
          <w:rFonts w:ascii="Gill Sans MT" w:hAnsi="Gill Sans MT"/>
          <w:sz w:val="18"/>
        </w:rPr>
        <w:id w:val="-1123768640"/>
        <w:docPartObj>
          <w:docPartGallery w:val="Page Numbers (Bottom of Page)"/>
          <w:docPartUnique/>
        </w:docPartObj>
      </w:sdtPr>
      <w:sdtContent>
        <w:sdt>
          <w:sdtPr>
            <w:rPr>
              <w:rFonts w:ascii="Gill Sans MT" w:hAnsi="Gill Sans MT"/>
              <w:sz w:val="18"/>
            </w:rPr>
            <w:id w:val="-414170562"/>
            <w:docPartObj>
              <w:docPartGallery w:val="Page Numbers (Top of Page)"/>
              <w:docPartUnique/>
            </w:docPartObj>
          </w:sdtPr>
          <w:sdtContent>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Pr>
                <w:rFonts w:ascii="Gill Sans MT" w:hAnsi="Gill Sans MT"/>
                <w:sz w:val="18"/>
              </w:rPr>
              <w:tab/>
            </w:r>
            <w:r w:rsidRPr="007D771C">
              <w:rPr>
                <w:rFonts w:ascii="Gill Sans MT" w:hAnsi="Gill Sans MT"/>
                <w:sz w:val="18"/>
              </w:rPr>
              <w:t xml:space="preserve">Page </w:t>
            </w:r>
            <w:r w:rsidRPr="007D771C">
              <w:rPr>
                <w:rFonts w:ascii="Gill Sans MT" w:hAnsi="Gill Sans MT"/>
                <w:sz w:val="18"/>
              </w:rPr>
              <w:fldChar w:fldCharType="begin"/>
            </w:r>
            <w:r w:rsidRPr="007D771C">
              <w:rPr>
                <w:rFonts w:ascii="Gill Sans MT" w:hAnsi="Gill Sans MT"/>
                <w:sz w:val="18"/>
              </w:rPr>
              <w:instrText xml:space="preserve"> PAGE </w:instrText>
            </w:r>
            <w:r w:rsidRPr="007D771C">
              <w:rPr>
                <w:rFonts w:ascii="Gill Sans MT" w:hAnsi="Gill Sans MT"/>
                <w:sz w:val="18"/>
              </w:rPr>
              <w:fldChar w:fldCharType="separate"/>
            </w:r>
            <w:r w:rsidRPr="007D771C">
              <w:rPr>
                <w:rFonts w:ascii="Gill Sans MT" w:hAnsi="Gill Sans MT"/>
                <w:sz w:val="18"/>
              </w:rPr>
              <w:t>1</w:t>
            </w:r>
            <w:r w:rsidRPr="007D771C">
              <w:rPr>
                <w:rFonts w:ascii="Gill Sans MT" w:hAnsi="Gill Sans MT"/>
                <w:sz w:val="18"/>
              </w:rPr>
              <w:fldChar w:fldCharType="end"/>
            </w:r>
            <w:r w:rsidRPr="007D771C">
              <w:rPr>
                <w:rFonts w:ascii="Gill Sans MT" w:hAnsi="Gill Sans MT"/>
                <w:sz w:val="18"/>
              </w:rPr>
              <w:t xml:space="preserve"> of </w:t>
            </w:r>
            <w:r w:rsidRPr="007D771C">
              <w:rPr>
                <w:rFonts w:ascii="Gill Sans MT" w:hAnsi="Gill Sans MT"/>
                <w:sz w:val="18"/>
              </w:rPr>
              <w:fldChar w:fldCharType="begin"/>
            </w:r>
            <w:r w:rsidRPr="007D771C">
              <w:rPr>
                <w:rFonts w:ascii="Gill Sans MT" w:hAnsi="Gill Sans MT"/>
                <w:sz w:val="18"/>
              </w:rPr>
              <w:instrText xml:space="preserve"> NUMPAGES  </w:instrText>
            </w:r>
            <w:r w:rsidRPr="007D771C">
              <w:rPr>
                <w:rFonts w:ascii="Gill Sans MT" w:hAnsi="Gill Sans MT"/>
                <w:sz w:val="18"/>
              </w:rPr>
              <w:fldChar w:fldCharType="separate"/>
            </w:r>
            <w:r w:rsidRPr="007D771C">
              <w:rPr>
                <w:rFonts w:ascii="Gill Sans MT" w:hAnsi="Gill Sans MT"/>
                <w:sz w:val="18"/>
              </w:rPr>
              <w:t>6</w:t>
            </w:r>
            <w:r w:rsidRPr="007D771C">
              <w:rPr>
                <w:rFonts w:ascii="Gill Sans MT" w:hAnsi="Gill Sans MT"/>
                <w:sz w:val="18"/>
              </w:rPr>
              <w:fldChar w:fldCharType="end"/>
            </w:r>
          </w:sdtContent>
        </w:sdt>
      </w:sdtContent>
    </w:sdt>
  </w:p>
  <w:p w14:paraId="051E2C61" w14:textId="66E57435" w:rsidR="00FC0C78" w:rsidRPr="007D771C" w:rsidRDefault="007D771C" w:rsidP="007D771C">
    <w:pPr>
      <w:pStyle w:val="Footer"/>
      <w:rPr>
        <w:i/>
        <w:iCs/>
      </w:rPr>
    </w:pPr>
    <w:r>
      <w:rPr>
        <w:rFonts w:ascii="Gill Sans MT" w:hAnsi="Gill Sans MT"/>
        <w:i/>
        <w:iCs/>
        <w:sz w:val="18"/>
      </w:rPr>
      <w:t xml:space="preserve">Component </w:t>
    </w:r>
    <w:r w:rsidR="009B38CF">
      <w:rPr>
        <w:rFonts w:ascii="Gill Sans MT" w:hAnsi="Gill Sans MT"/>
        <w:i/>
        <w:iCs/>
        <w:sz w:val="18"/>
      </w:rPr>
      <w:t>4</w:t>
    </w:r>
    <w:r w:rsidRPr="009F32A4">
      <w:rPr>
        <w:i/>
        <w:iCs/>
        <w:sz w:val="18"/>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Pr>
        <w:rFonts w:ascii="Gill Sans MT" w:hAnsi="Gill Sans MT"/>
        <w:lang w:val="fr-FR"/>
      </w:rPr>
      <w:tab/>
    </w:r>
    <w:r w:rsidR="00FC0C78" w:rsidRPr="00D234B4">
      <w:rPr>
        <w:rFonts w:ascii="Gill Sans MT" w:hAnsi="Gill Sans MT"/>
        <w:lang w:val="fr-FR"/>
      </w:rPr>
      <w:t xml:space="preserve">             </w:t>
    </w:r>
    <w:r w:rsidR="004100F9">
      <w:rPr>
        <w:rFonts w:ascii="Gill Sans MT" w:hAnsi="Gill Sans MT"/>
        <w:lang w:val="fr-FR"/>
      </w:rPr>
      <w:t xml:space="preserve">                                  </w:t>
    </w:r>
    <w:r w:rsidR="00FC0C78" w:rsidRPr="00D234B4">
      <w:rPr>
        <w:rFonts w:ascii="Gill Sans MT" w:hAnsi="Gill Sans MT"/>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5EF0" w14:textId="77777777" w:rsidR="00DD376B" w:rsidRPr="00BC2622" w:rsidRDefault="00DD376B" w:rsidP="00DD376B">
    <w:pPr>
      <w:pStyle w:val="Footer"/>
      <w:tabs>
        <w:tab w:val="clear" w:pos="9360"/>
      </w:tabs>
      <w:rPr>
        <w:rFonts w:ascii="Gill Sans MT" w:hAnsi="Gill Sans MT"/>
        <w:sz w:val="18"/>
      </w:rPr>
    </w:pPr>
    <w:r w:rsidRPr="005A4B27">
      <w:rPr>
        <w:rFonts w:ascii="Gill Sans MT" w:hAnsi="Gill Sans MT"/>
        <w:sz w:val="18"/>
      </w:rPr>
      <w:t>CLEAN CITIES, BLUE OCEAN | Indeks Kapasitas Layanan Persampahan oleh Pemerintah Daerah (SCIL)</w:t>
    </w:r>
    <w:r w:rsidRPr="00BC2622">
      <w:rPr>
        <w:rFonts w:ascii="Gill Sans MT" w:hAnsi="Gill Sans MT"/>
        <w:sz w:val="18"/>
      </w:rPr>
      <w:tab/>
    </w:r>
    <w:sdt>
      <w:sdtPr>
        <w:rPr>
          <w:rFonts w:ascii="Gill Sans MT" w:hAnsi="Gill Sans MT"/>
          <w:sz w:val="18"/>
        </w:rPr>
        <w:id w:val="-592699600"/>
        <w:docPartObj>
          <w:docPartGallery w:val="Page Numbers (Bottom of Page)"/>
          <w:docPartUnique/>
        </w:docPartObj>
      </w:sdtPr>
      <w:sdtContent>
        <w:sdt>
          <w:sdtPr>
            <w:rPr>
              <w:rFonts w:ascii="Gill Sans MT" w:hAnsi="Gill Sans MT"/>
              <w:sz w:val="18"/>
            </w:rPr>
            <w:id w:val="-932115168"/>
            <w:docPartObj>
              <w:docPartGallery w:val="Page Numbers (Top of Page)"/>
              <w:docPartUnique/>
            </w:docPartObj>
          </w:sdtPr>
          <w:sdtContent>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sidRPr="00BC2622">
              <w:rPr>
                <w:rFonts w:ascii="Gill Sans MT" w:hAnsi="Gill Sans MT"/>
                <w:sz w:val="18"/>
              </w:rPr>
              <w:tab/>
            </w:r>
            <w:r>
              <w:rPr>
                <w:rFonts w:ascii="Gill Sans MT" w:hAnsi="Gill Sans MT"/>
                <w:sz w:val="18"/>
              </w:rPr>
              <w:t>Halaman</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PAGE </w:instrText>
            </w:r>
            <w:r w:rsidRPr="007D771C">
              <w:rPr>
                <w:rFonts w:ascii="Gill Sans MT" w:hAnsi="Gill Sans MT"/>
                <w:sz w:val="18"/>
              </w:rPr>
              <w:fldChar w:fldCharType="separate"/>
            </w:r>
            <w:r>
              <w:rPr>
                <w:rFonts w:ascii="Gill Sans MT" w:hAnsi="Gill Sans MT"/>
                <w:sz w:val="18"/>
              </w:rPr>
              <w:t>1</w:t>
            </w:r>
            <w:r w:rsidRPr="007D771C">
              <w:rPr>
                <w:rFonts w:ascii="Gill Sans MT" w:hAnsi="Gill Sans MT"/>
                <w:sz w:val="18"/>
              </w:rPr>
              <w:fldChar w:fldCharType="end"/>
            </w:r>
            <w:r w:rsidRPr="00BC2622">
              <w:rPr>
                <w:rFonts w:ascii="Gill Sans MT" w:hAnsi="Gill Sans MT"/>
                <w:sz w:val="18"/>
              </w:rPr>
              <w:t xml:space="preserve"> </w:t>
            </w:r>
            <w:r>
              <w:rPr>
                <w:rFonts w:ascii="Gill Sans MT" w:hAnsi="Gill Sans MT"/>
                <w:sz w:val="18"/>
              </w:rPr>
              <w:t>dari</w:t>
            </w:r>
            <w:r w:rsidRPr="00BC2622">
              <w:rPr>
                <w:rFonts w:ascii="Gill Sans MT" w:hAnsi="Gill Sans MT"/>
                <w:sz w:val="18"/>
              </w:rPr>
              <w:t xml:space="preserve"> </w:t>
            </w:r>
            <w:r w:rsidRPr="007D771C">
              <w:rPr>
                <w:rFonts w:ascii="Gill Sans MT" w:hAnsi="Gill Sans MT"/>
                <w:sz w:val="18"/>
              </w:rPr>
              <w:fldChar w:fldCharType="begin"/>
            </w:r>
            <w:r w:rsidRPr="00BC2622">
              <w:rPr>
                <w:rFonts w:ascii="Gill Sans MT" w:hAnsi="Gill Sans MT"/>
                <w:sz w:val="18"/>
              </w:rPr>
              <w:instrText xml:space="preserve"> NUMPAGES  </w:instrText>
            </w:r>
            <w:r w:rsidRPr="007D771C">
              <w:rPr>
                <w:rFonts w:ascii="Gill Sans MT" w:hAnsi="Gill Sans MT"/>
                <w:sz w:val="18"/>
              </w:rPr>
              <w:fldChar w:fldCharType="separate"/>
            </w:r>
            <w:r>
              <w:rPr>
                <w:rFonts w:ascii="Gill Sans MT" w:hAnsi="Gill Sans MT"/>
                <w:sz w:val="18"/>
              </w:rPr>
              <w:t>4</w:t>
            </w:r>
            <w:r w:rsidRPr="007D771C">
              <w:rPr>
                <w:rFonts w:ascii="Gill Sans MT" w:hAnsi="Gill Sans MT"/>
                <w:sz w:val="18"/>
              </w:rPr>
              <w:fldChar w:fldCharType="end"/>
            </w:r>
          </w:sdtContent>
        </w:sdt>
      </w:sdtContent>
    </w:sdt>
  </w:p>
  <w:p w14:paraId="1D57BCB4" w14:textId="2F436933" w:rsidR="00FC0C78" w:rsidRPr="00DD376B" w:rsidRDefault="00DD376B" w:rsidP="00DD376B">
    <w:r>
      <w:rPr>
        <w:rFonts w:ascii="Gill Sans MT" w:hAnsi="Gill Sans MT"/>
        <w:i/>
        <w:iCs/>
        <w:sz w:val="18"/>
      </w:rPr>
      <w:t>Komponen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437A" w14:textId="77777777" w:rsidR="00CB487D" w:rsidRDefault="00CB487D" w:rsidP="00132990">
      <w:pPr>
        <w:spacing w:after="0" w:line="240" w:lineRule="auto"/>
      </w:pPr>
      <w:r>
        <w:separator/>
      </w:r>
    </w:p>
  </w:footnote>
  <w:footnote w:type="continuationSeparator" w:id="0">
    <w:p w14:paraId="7686D6D1" w14:textId="77777777" w:rsidR="00CB487D" w:rsidRDefault="00CB487D" w:rsidP="00132990">
      <w:pPr>
        <w:spacing w:after="0" w:line="240" w:lineRule="auto"/>
      </w:pPr>
      <w:r>
        <w:continuationSeparator/>
      </w:r>
    </w:p>
  </w:footnote>
  <w:footnote w:type="continuationNotice" w:id="1">
    <w:p w14:paraId="505F5FC2" w14:textId="77777777" w:rsidR="00CB487D" w:rsidRDefault="00CB4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3DD0" w14:textId="77777777" w:rsidR="00DD376B" w:rsidRDefault="00DD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2085" w14:textId="413EABA4" w:rsidR="00CB2773" w:rsidRDefault="00CB2773" w:rsidP="00CB2773">
    <w:pPr>
      <w:pStyle w:val="Header"/>
      <w:tabs>
        <w:tab w:val="clear" w:pos="4680"/>
        <w:tab w:val="clear" w:pos="9360"/>
        <w:tab w:val="left" w:pos="27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59E" w14:textId="7D6AB83A" w:rsidR="003C2961" w:rsidRDefault="004C428D">
    <w:pPr>
      <w:pStyle w:val="Header"/>
    </w:pPr>
    <w:r w:rsidRPr="00FD7786">
      <w:rPr>
        <w:noProof/>
      </w:rPr>
      <w:drawing>
        <wp:anchor distT="0" distB="0" distL="114300" distR="114300" simplePos="0" relativeHeight="251659264" behindDoc="1" locked="0" layoutInCell="1" allowOverlap="1" wp14:anchorId="022A81EF" wp14:editId="673B4B0A">
          <wp:simplePos x="0" y="0"/>
          <wp:positionH relativeFrom="column">
            <wp:posOffset>0</wp:posOffset>
          </wp:positionH>
          <wp:positionV relativeFrom="paragraph">
            <wp:posOffset>-635</wp:posOffset>
          </wp:positionV>
          <wp:extent cx="2381250" cy="922073"/>
          <wp:effectExtent l="0" t="0" r="0" b="0"/>
          <wp:wrapNone/>
          <wp:docPr id="748476569" name="Picture 2" descr="Logo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76569" name="Picture 2" descr="Logo USA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2207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A"/>
    <w:rsid w:val="000157AF"/>
    <w:rsid w:val="000202A3"/>
    <w:rsid w:val="0002704F"/>
    <w:rsid w:val="00032772"/>
    <w:rsid w:val="00046936"/>
    <w:rsid w:val="00057592"/>
    <w:rsid w:val="00091746"/>
    <w:rsid w:val="00094D59"/>
    <w:rsid w:val="000A7D67"/>
    <w:rsid w:val="000D582A"/>
    <w:rsid w:val="000E4D8E"/>
    <w:rsid w:val="000F4EB5"/>
    <w:rsid w:val="001119C0"/>
    <w:rsid w:val="00126449"/>
    <w:rsid w:val="00132990"/>
    <w:rsid w:val="001564D7"/>
    <w:rsid w:val="00160982"/>
    <w:rsid w:val="00161AB5"/>
    <w:rsid w:val="00186323"/>
    <w:rsid w:val="00196C3E"/>
    <w:rsid w:val="001A3F87"/>
    <w:rsid w:val="001A6AB2"/>
    <w:rsid w:val="001C3F7A"/>
    <w:rsid w:val="001C678C"/>
    <w:rsid w:val="001D501C"/>
    <w:rsid w:val="001E0805"/>
    <w:rsid w:val="001E5307"/>
    <w:rsid w:val="002179C5"/>
    <w:rsid w:val="0022077E"/>
    <w:rsid w:val="0022217B"/>
    <w:rsid w:val="00231D54"/>
    <w:rsid w:val="00232B8F"/>
    <w:rsid w:val="002352FC"/>
    <w:rsid w:val="002406CB"/>
    <w:rsid w:val="00242198"/>
    <w:rsid w:val="002478DA"/>
    <w:rsid w:val="002641F5"/>
    <w:rsid w:val="00271DB7"/>
    <w:rsid w:val="0027434F"/>
    <w:rsid w:val="0027763E"/>
    <w:rsid w:val="00280443"/>
    <w:rsid w:val="00282ED6"/>
    <w:rsid w:val="00284461"/>
    <w:rsid w:val="00293679"/>
    <w:rsid w:val="002C3504"/>
    <w:rsid w:val="002C5408"/>
    <w:rsid w:val="002D630A"/>
    <w:rsid w:val="002E18C9"/>
    <w:rsid w:val="002F145F"/>
    <w:rsid w:val="002F6AE0"/>
    <w:rsid w:val="00313471"/>
    <w:rsid w:val="00332725"/>
    <w:rsid w:val="00334E82"/>
    <w:rsid w:val="0035336A"/>
    <w:rsid w:val="00357418"/>
    <w:rsid w:val="00364C32"/>
    <w:rsid w:val="0037795D"/>
    <w:rsid w:val="00380B23"/>
    <w:rsid w:val="003911C0"/>
    <w:rsid w:val="00395AA1"/>
    <w:rsid w:val="003A25E3"/>
    <w:rsid w:val="003A42DC"/>
    <w:rsid w:val="003B6107"/>
    <w:rsid w:val="003C2961"/>
    <w:rsid w:val="003D6CF3"/>
    <w:rsid w:val="003F3FBF"/>
    <w:rsid w:val="003F6111"/>
    <w:rsid w:val="00401417"/>
    <w:rsid w:val="00404723"/>
    <w:rsid w:val="004100F9"/>
    <w:rsid w:val="0043332D"/>
    <w:rsid w:val="004562B6"/>
    <w:rsid w:val="00461872"/>
    <w:rsid w:val="00463A38"/>
    <w:rsid w:val="00473025"/>
    <w:rsid w:val="00487745"/>
    <w:rsid w:val="00492AFF"/>
    <w:rsid w:val="004A5E34"/>
    <w:rsid w:val="004B5FF4"/>
    <w:rsid w:val="004C318C"/>
    <w:rsid w:val="004C428D"/>
    <w:rsid w:val="004D0F29"/>
    <w:rsid w:val="004D5196"/>
    <w:rsid w:val="004E76C6"/>
    <w:rsid w:val="004F1778"/>
    <w:rsid w:val="005352D6"/>
    <w:rsid w:val="0055372F"/>
    <w:rsid w:val="00553CA2"/>
    <w:rsid w:val="00555D4B"/>
    <w:rsid w:val="005626D2"/>
    <w:rsid w:val="00563280"/>
    <w:rsid w:val="005B181D"/>
    <w:rsid w:val="005B23EF"/>
    <w:rsid w:val="005B58E6"/>
    <w:rsid w:val="005B7E2C"/>
    <w:rsid w:val="005C5CAD"/>
    <w:rsid w:val="005D5ABD"/>
    <w:rsid w:val="005D7509"/>
    <w:rsid w:val="005E2C4D"/>
    <w:rsid w:val="005E7244"/>
    <w:rsid w:val="005F2E94"/>
    <w:rsid w:val="006029FA"/>
    <w:rsid w:val="00604C23"/>
    <w:rsid w:val="00605ED0"/>
    <w:rsid w:val="0062493E"/>
    <w:rsid w:val="00634AD8"/>
    <w:rsid w:val="0063761B"/>
    <w:rsid w:val="00653A1F"/>
    <w:rsid w:val="00663B55"/>
    <w:rsid w:val="00682632"/>
    <w:rsid w:val="00683966"/>
    <w:rsid w:val="00692420"/>
    <w:rsid w:val="006969C5"/>
    <w:rsid w:val="006D0115"/>
    <w:rsid w:val="006E2D79"/>
    <w:rsid w:val="006F36E6"/>
    <w:rsid w:val="007276C6"/>
    <w:rsid w:val="00735DB8"/>
    <w:rsid w:val="00741C0E"/>
    <w:rsid w:val="007457D6"/>
    <w:rsid w:val="00765B7C"/>
    <w:rsid w:val="00781132"/>
    <w:rsid w:val="00783677"/>
    <w:rsid w:val="0079235F"/>
    <w:rsid w:val="0079645B"/>
    <w:rsid w:val="007B1BE1"/>
    <w:rsid w:val="007B51C0"/>
    <w:rsid w:val="007D771C"/>
    <w:rsid w:val="007E0412"/>
    <w:rsid w:val="007E16BB"/>
    <w:rsid w:val="007E29B8"/>
    <w:rsid w:val="007F5130"/>
    <w:rsid w:val="0080068F"/>
    <w:rsid w:val="008120A1"/>
    <w:rsid w:val="00825075"/>
    <w:rsid w:val="00832F73"/>
    <w:rsid w:val="00876816"/>
    <w:rsid w:val="0088259F"/>
    <w:rsid w:val="00886A61"/>
    <w:rsid w:val="0089760B"/>
    <w:rsid w:val="008A698C"/>
    <w:rsid w:val="008C7A3E"/>
    <w:rsid w:val="008F4BB8"/>
    <w:rsid w:val="009149C8"/>
    <w:rsid w:val="009254CF"/>
    <w:rsid w:val="00934044"/>
    <w:rsid w:val="009571A0"/>
    <w:rsid w:val="0096402E"/>
    <w:rsid w:val="009B38CF"/>
    <w:rsid w:val="009D1410"/>
    <w:rsid w:val="009D273C"/>
    <w:rsid w:val="009E6A07"/>
    <w:rsid w:val="00A11B4D"/>
    <w:rsid w:val="00A325C9"/>
    <w:rsid w:val="00A476FD"/>
    <w:rsid w:val="00A678C6"/>
    <w:rsid w:val="00A77A2F"/>
    <w:rsid w:val="00A82ED3"/>
    <w:rsid w:val="00A93EAF"/>
    <w:rsid w:val="00A93FCB"/>
    <w:rsid w:val="00AB5BC5"/>
    <w:rsid w:val="00AC48CF"/>
    <w:rsid w:val="00AD5BFC"/>
    <w:rsid w:val="00AF0716"/>
    <w:rsid w:val="00AF3111"/>
    <w:rsid w:val="00B00F4B"/>
    <w:rsid w:val="00B14F23"/>
    <w:rsid w:val="00B220D1"/>
    <w:rsid w:val="00B240DA"/>
    <w:rsid w:val="00B32194"/>
    <w:rsid w:val="00B35CF5"/>
    <w:rsid w:val="00B42A94"/>
    <w:rsid w:val="00B6111E"/>
    <w:rsid w:val="00B75AB6"/>
    <w:rsid w:val="00B82A6B"/>
    <w:rsid w:val="00B8420F"/>
    <w:rsid w:val="00BC0F93"/>
    <w:rsid w:val="00BC4D9D"/>
    <w:rsid w:val="00BD2EB5"/>
    <w:rsid w:val="00BD5772"/>
    <w:rsid w:val="00BD760B"/>
    <w:rsid w:val="00BF08A6"/>
    <w:rsid w:val="00BF37BC"/>
    <w:rsid w:val="00BF42B4"/>
    <w:rsid w:val="00C17DE0"/>
    <w:rsid w:val="00C2209D"/>
    <w:rsid w:val="00C251DA"/>
    <w:rsid w:val="00C26DB6"/>
    <w:rsid w:val="00C31C15"/>
    <w:rsid w:val="00C3760A"/>
    <w:rsid w:val="00C43D87"/>
    <w:rsid w:val="00C54188"/>
    <w:rsid w:val="00C57CBC"/>
    <w:rsid w:val="00C64367"/>
    <w:rsid w:val="00C65014"/>
    <w:rsid w:val="00C667FA"/>
    <w:rsid w:val="00C67412"/>
    <w:rsid w:val="00C92A09"/>
    <w:rsid w:val="00CA4603"/>
    <w:rsid w:val="00CA71E2"/>
    <w:rsid w:val="00CA7B27"/>
    <w:rsid w:val="00CB2578"/>
    <w:rsid w:val="00CB2773"/>
    <w:rsid w:val="00CB487D"/>
    <w:rsid w:val="00CB6EB7"/>
    <w:rsid w:val="00CC5A11"/>
    <w:rsid w:val="00CD4F00"/>
    <w:rsid w:val="00D064BC"/>
    <w:rsid w:val="00D234B4"/>
    <w:rsid w:val="00D35573"/>
    <w:rsid w:val="00D50338"/>
    <w:rsid w:val="00D56F60"/>
    <w:rsid w:val="00D65847"/>
    <w:rsid w:val="00D75768"/>
    <w:rsid w:val="00D93D9B"/>
    <w:rsid w:val="00D9498F"/>
    <w:rsid w:val="00DC3AC5"/>
    <w:rsid w:val="00DD376B"/>
    <w:rsid w:val="00DE6830"/>
    <w:rsid w:val="00DF5E30"/>
    <w:rsid w:val="00E043AB"/>
    <w:rsid w:val="00E17209"/>
    <w:rsid w:val="00E45C47"/>
    <w:rsid w:val="00E707AB"/>
    <w:rsid w:val="00E87EE2"/>
    <w:rsid w:val="00E96074"/>
    <w:rsid w:val="00EC140C"/>
    <w:rsid w:val="00EE0293"/>
    <w:rsid w:val="00EE2698"/>
    <w:rsid w:val="00EF3E4A"/>
    <w:rsid w:val="00F108A5"/>
    <w:rsid w:val="00F469F8"/>
    <w:rsid w:val="00F67189"/>
    <w:rsid w:val="00F77184"/>
    <w:rsid w:val="00F878EF"/>
    <w:rsid w:val="00F96164"/>
    <w:rsid w:val="00FB39DC"/>
    <w:rsid w:val="00FC0C78"/>
    <w:rsid w:val="00FD3569"/>
    <w:rsid w:val="00FD7E39"/>
    <w:rsid w:val="00FE00A4"/>
    <w:rsid w:val="00FF7DA0"/>
    <w:rsid w:val="0FA42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A2767"/>
  <w15:chartTrackingRefBased/>
  <w15:docId w15:val="{186665C5-4CE2-4D19-B181-6178E20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90"/>
  </w:style>
  <w:style w:type="paragraph" w:styleId="Footer">
    <w:name w:val="footer"/>
    <w:basedOn w:val="Normal"/>
    <w:link w:val="FooterChar"/>
    <w:uiPriority w:val="99"/>
    <w:unhideWhenUsed/>
    <w:rsid w:val="0013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90"/>
  </w:style>
  <w:style w:type="character" w:styleId="CommentReference">
    <w:name w:val="annotation reference"/>
    <w:basedOn w:val="DefaultParagraphFont"/>
    <w:uiPriority w:val="99"/>
    <w:semiHidden/>
    <w:unhideWhenUsed/>
    <w:rsid w:val="0063761B"/>
    <w:rPr>
      <w:sz w:val="16"/>
      <w:szCs w:val="16"/>
    </w:rPr>
  </w:style>
  <w:style w:type="paragraph" w:styleId="CommentText">
    <w:name w:val="annotation text"/>
    <w:basedOn w:val="Normal"/>
    <w:link w:val="CommentTextChar"/>
    <w:uiPriority w:val="99"/>
    <w:semiHidden/>
    <w:unhideWhenUsed/>
    <w:rsid w:val="0063761B"/>
    <w:pPr>
      <w:spacing w:line="240" w:lineRule="auto"/>
    </w:pPr>
    <w:rPr>
      <w:sz w:val="20"/>
      <w:szCs w:val="20"/>
    </w:rPr>
  </w:style>
  <w:style w:type="character" w:customStyle="1" w:styleId="CommentTextChar">
    <w:name w:val="Comment Text Char"/>
    <w:basedOn w:val="DefaultParagraphFont"/>
    <w:link w:val="CommentText"/>
    <w:uiPriority w:val="99"/>
    <w:semiHidden/>
    <w:rsid w:val="0063761B"/>
    <w:rPr>
      <w:sz w:val="20"/>
      <w:szCs w:val="20"/>
      <w:lang w:val="es-PE"/>
    </w:rPr>
  </w:style>
  <w:style w:type="paragraph" w:styleId="CommentSubject">
    <w:name w:val="annotation subject"/>
    <w:basedOn w:val="CommentText"/>
    <w:next w:val="CommentText"/>
    <w:link w:val="CommentSubjectChar"/>
    <w:uiPriority w:val="99"/>
    <w:semiHidden/>
    <w:unhideWhenUsed/>
    <w:rsid w:val="0063761B"/>
    <w:rPr>
      <w:b/>
      <w:bCs/>
    </w:rPr>
  </w:style>
  <w:style w:type="character" w:customStyle="1" w:styleId="CommentSubjectChar">
    <w:name w:val="Comment Subject Char"/>
    <w:basedOn w:val="CommentTextChar"/>
    <w:link w:val="CommentSubject"/>
    <w:uiPriority w:val="99"/>
    <w:semiHidden/>
    <w:rsid w:val="0063761B"/>
    <w:rPr>
      <w:b/>
      <w:bCs/>
      <w:sz w:val="20"/>
      <w:szCs w:val="20"/>
      <w:lang w:val="es-PE"/>
    </w:rPr>
  </w:style>
  <w:style w:type="character" w:customStyle="1" w:styleId="font231">
    <w:name w:val="font23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492AFF"/>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492AFF"/>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22217B"/>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22217B"/>
    <w:rPr>
      <w:rFonts w:ascii="Calibri" w:hAnsi="Calibri" w:cs="Calibri" w:hint="default"/>
      <w:b w:val="0"/>
      <w:bCs w:val="0"/>
      <w:i w:val="0"/>
      <w:iCs w:val="0"/>
      <w:strike w:val="0"/>
      <w:dstrike w:val="0"/>
      <w:color w:val="000000"/>
      <w:sz w:val="22"/>
      <w:szCs w:val="22"/>
      <w:u w:val="none"/>
      <w:effect w:val="none"/>
    </w:rPr>
  </w:style>
  <w:style w:type="paragraph" w:styleId="BalloonText">
    <w:name w:val="Balloon Text"/>
    <w:basedOn w:val="Normal"/>
    <w:link w:val="BalloonTextChar"/>
    <w:uiPriority w:val="99"/>
    <w:semiHidden/>
    <w:unhideWhenUsed/>
    <w:rsid w:val="0074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7D6"/>
    <w:rPr>
      <w:rFonts w:ascii="Segoe UI" w:hAnsi="Segoe UI" w:cs="Segoe UI"/>
      <w:sz w:val="18"/>
      <w:szCs w:val="18"/>
      <w:lang w:val="es-PE"/>
    </w:rPr>
  </w:style>
  <w:style w:type="character" w:customStyle="1" w:styleId="font121">
    <w:name w:val="font121"/>
    <w:basedOn w:val="DefaultParagraphFont"/>
    <w:rsid w:val="009B38CF"/>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6385">
      <w:bodyDiv w:val="1"/>
      <w:marLeft w:val="0"/>
      <w:marRight w:val="0"/>
      <w:marTop w:val="0"/>
      <w:marBottom w:val="0"/>
      <w:divBdr>
        <w:top w:val="none" w:sz="0" w:space="0" w:color="auto"/>
        <w:left w:val="none" w:sz="0" w:space="0" w:color="auto"/>
        <w:bottom w:val="none" w:sz="0" w:space="0" w:color="auto"/>
        <w:right w:val="none" w:sz="0" w:space="0" w:color="auto"/>
      </w:divBdr>
    </w:div>
    <w:div w:id="851459622">
      <w:bodyDiv w:val="1"/>
      <w:marLeft w:val="0"/>
      <w:marRight w:val="0"/>
      <w:marTop w:val="0"/>
      <w:marBottom w:val="0"/>
      <w:divBdr>
        <w:top w:val="none" w:sz="0" w:space="0" w:color="auto"/>
        <w:left w:val="none" w:sz="0" w:space="0" w:color="auto"/>
        <w:bottom w:val="none" w:sz="0" w:space="0" w:color="auto"/>
        <w:right w:val="none" w:sz="0" w:space="0" w:color="auto"/>
      </w:divBdr>
    </w:div>
    <w:div w:id="1252393385">
      <w:bodyDiv w:val="1"/>
      <w:marLeft w:val="0"/>
      <w:marRight w:val="0"/>
      <w:marTop w:val="0"/>
      <w:marBottom w:val="0"/>
      <w:divBdr>
        <w:top w:val="none" w:sz="0" w:space="0" w:color="auto"/>
        <w:left w:val="none" w:sz="0" w:space="0" w:color="auto"/>
        <w:bottom w:val="none" w:sz="0" w:space="0" w:color="auto"/>
        <w:right w:val="none" w:sz="0" w:space="0" w:color="auto"/>
      </w:divBdr>
    </w:div>
    <w:div w:id="1673996309">
      <w:bodyDiv w:val="1"/>
      <w:marLeft w:val="0"/>
      <w:marRight w:val="0"/>
      <w:marTop w:val="0"/>
      <w:marBottom w:val="0"/>
      <w:divBdr>
        <w:top w:val="none" w:sz="0" w:space="0" w:color="auto"/>
        <w:left w:val="none" w:sz="0" w:space="0" w:color="auto"/>
        <w:bottom w:val="none" w:sz="0" w:space="0" w:color="auto"/>
        <w:right w:val="none" w:sz="0" w:space="0" w:color="auto"/>
      </w:divBdr>
    </w:div>
    <w:div w:id="21275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F5AF816E485449862D84BAFDA8E0E" ma:contentTypeVersion="4" ma:contentTypeDescription="Create a new document." ma:contentTypeScope="" ma:versionID="02ba15613ae12f722e803ddd179dc150">
  <xsd:schema xmlns:xsd="http://www.w3.org/2001/XMLSchema" xmlns:xs="http://www.w3.org/2001/XMLSchema" xmlns:p="http://schemas.microsoft.com/office/2006/metadata/properties" xmlns:ns2="27cfade1-b8d0-4710-a4f7-926d27f1794f" targetNamespace="http://schemas.microsoft.com/office/2006/metadata/properties" ma:root="true" ma:fieldsID="09b50e5d76264da56720d50e47709511" ns2:_="">
    <xsd:import namespace="27cfade1-b8d0-4710-a4f7-926d27f17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fade1-b8d0-4710-a4f7-926d27f1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DCB9A-7A09-4FB2-B8B5-C5397AB81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018ED-75C2-44F1-9D44-D89F344392E6}">
  <ds:schemaRefs>
    <ds:schemaRef ds:uri="http://schemas.microsoft.com/sharepoint/v3/contenttype/forms"/>
  </ds:schemaRefs>
</ds:datastoreItem>
</file>

<file path=customXml/itemProps3.xml><?xml version="1.0" encoding="utf-8"?>
<ds:datastoreItem xmlns:ds="http://schemas.openxmlformats.org/officeDocument/2006/customXml" ds:itemID="{3B86CCDB-0DC4-4946-921F-CB298EF49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fade1-b8d0-4710-a4f7-926d27f17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Scozzafava</dc:creator>
  <cp:keywords/>
  <dc:description/>
  <cp:lastModifiedBy>Stephanie Foerster</cp:lastModifiedBy>
  <cp:revision>2</cp:revision>
  <dcterms:created xsi:type="dcterms:W3CDTF">2024-09-13T16:10:00Z</dcterms:created>
  <dcterms:modified xsi:type="dcterms:W3CDTF">2024-09-13T16:10:00Z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0x010100260F5AF816E485449862D84BAFDA8E0E</vt:lpwstr>
  </property>
</Properties>
</file>